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DC" w:rsidRPr="00363579" w:rsidRDefault="00657BDC" w:rsidP="00363579">
      <w:pPr>
        <w:pStyle w:val="BodyText"/>
        <w:spacing w:after="120" w:line="276" w:lineRule="auto"/>
        <w:ind w:left="0" w:firstLine="0"/>
        <w:jc w:val="left"/>
      </w:pPr>
    </w:p>
    <w:p w:rsidR="00274212" w:rsidRPr="00363579" w:rsidRDefault="00D95D05" w:rsidP="00363579">
      <w:pPr>
        <w:spacing w:after="120" w:line="276" w:lineRule="auto"/>
        <w:ind w:right="-85"/>
        <w:jc w:val="center"/>
        <w:rPr>
          <w:b/>
          <w:sz w:val="24"/>
          <w:szCs w:val="24"/>
        </w:rPr>
      </w:pPr>
      <w:r w:rsidRPr="00363579">
        <w:rPr>
          <w:b/>
          <w:sz w:val="24"/>
          <w:szCs w:val="24"/>
        </w:rPr>
        <w:t xml:space="preserve">РЕГЛАМЕНТ ЗА УЧАСТИЕ И ПРОВЕЖДАНЕ НА </w:t>
      </w:r>
      <w:r w:rsidR="00274212" w:rsidRPr="00363579">
        <w:rPr>
          <w:b/>
          <w:sz w:val="24"/>
          <w:szCs w:val="24"/>
        </w:rPr>
        <w:t>КОНКУРС ЗА ИНОВАТИВНА БИЗНЕС ИДЕЯ В СФЕРАТА НА СОЦИАЛНОТО ПРЕДПРИЕМАЧЕСТВО</w:t>
      </w:r>
    </w:p>
    <w:p w:rsidR="00274212" w:rsidRPr="00363579" w:rsidRDefault="00274212" w:rsidP="00363579">
      <w:pPr>
        <w:spacing w:after="120" w:line="276" w:lineRule="auto"/>
        <w:ind w:left="1291" w:right="410" w:hanging="1188"/>
        <w:rPr>
          <w:b/>
          <w:sz w:val="24"/>
          <w:szCs w:val="24"/>
        </w:rPr>
      </w:pPr>
    </w:p>
    <w:p w:rsidR="00657BDC" w:rsidRPr="00363579" w:rsidRDefault="00F05E42" w:rsidP="00363579">
      <w:pPr>
        <w:pStyle w:val="ListParagraph"/>
        <w:numPr>
          <w:ilvl w:val="0"/>
          <w:numId w:val="11"/>
        </w:numPr>
        <w:tabs>
          <w:tab w:val="left" w:pos="284"/>
        </w:tabs>
        <w:spacing w:after="120" w:line="276" w:lineRule="auto"/>
        <w:ind w:left="720"/>
        <w:rPr>
          <w:b/>
          <w:sz w:val="24"/>
          <w:szCs w:val="24"/>
        </w:rPr>
      </w:pPr>
      <w:r w:rsidRPr="00363579">
        <w:rPr>
          <w:b/>
          <w:sz w:val="24"/>
          <w:szCs w:val="24"/>
        </w:rPr>
        <w:t xml:space="preserve"> </w:t>
      </w:r>
      <w:r w:rsidR="00D95D05" w:rsidRPr="00363579">
        <w:rPr>
          <w:b/>
          <w:sz w:val="24"/>
          <w:szCs w:val="24"/>
        </w:rPr>
        <w:t>ОБЩИ</w:t>
      </w:r>
      <w:r w:rsidR="00D95D05" w:rsidRPr="00363579">
        <w:rPr>
          <w:b/>
          <w:spacing w:val="-1"/>
          <w:sz w:val="24"/>
          <w:szCs w:val="24"/>
        </w:rPr>
        <w:t xml:space="preserve"> </w:t>
      </w:r>
      <w:r w:rsidR="00D95D05" w:rsidRPr="00363579">
        <w:rPr>
          <w:b/>
          <w:sz w:val="24"/>
          <w:szCs w:val="24"/>
        </w:rPr>
        <w:t>ПОЛОЖЕНИЯ</w:t>
      </w:r>
    </w:p>
    <w:p w:rsidR="00657BDC" w:rsidRPr="00363579" w:rsidRDefault="00274212" w:rsidP="00363579">
      <w:pPr>
        <w:pStyle w:val="ListParagraph"/>
        <w:numPr>
          <w:ilvl w:val="0"/>
          <w:numId w:val="10"/>
        </w:numPr>
        <w:tabs>
          <w:tab w:val="left" w:pos="517"/>
        </w:tabs>
        <w:spacing w:after="120" w:line="276" w:lineRule="auto"/>
        <w:ind w:left="357" w:right="113" w:hanging="357"/>
        <w:rPr>
          <w:sz w:val="24"/>
          <w:szCs w:val="24"/>
        </w:rPr>
      </w:pPr>
      <w:r w:rsidRPr="00363579">
        <w:rPr>
          <w:sz w:val="24"/>
          <w:szCs w:val="24"/>
        </w:rPr>
        <w:t>К</w:t>
      </w:r>
      <w:r w:rsidR="00D95D05" w:rsidRPr="00363579">
        <w:rPr>
          <w:sz w:val="24"/>
          <w:szCs w:val="24"/>
        </w:rPr>
        <w:t xml:space="preserve">онкурсът за </w:t>
      </w:r>
      <w:r w:rsidRPr="00363579">
        <w:rPr>
          <w:sz w:val="24"/>
          <w:szCs w:val="24"/>
        </w:rPr>
        <w:t xml:space="preserve">иновативна бизнес идея в сферата на социалното предприемачество </w:t>
      </w:r>
      <w:r w:rsidR="00D95D05" w:rsidRPr="00363579">
        <w:rPr>
          <w:sz w:val="24"/>
          <w:szCs w:val="24"/>
        </w:rPr>
        <w:t xml:space="preserve">се организира от </w:t>
      </w:r>
      <w:r w:rsidRPr="00363579">
        <w:rPr>
          <w:sz w:val="24"/>
          <w:szCs w:val="24"/>
        </w:rPr>
        <w:t xml:space="preserve">община Борино, в рамките на проект „Подкрепа на социалните предприятия в борбата с бедността и социалното изключване“, осъществяващ се с финансовата подкрепа на Програмата за трансгранично сътрудничество ИНТЕРРЕГ </w:t>
      </w:r>
      <w:r w:rsidRPr="00363579">
        <w:rPr>
          <w:sz w:val="24"/>
          <w:szCs w:val="24"/>
          <w:lang w:val="en-US"/>
        </w:rPr>
        <w:t>V-A</w:t>
      </w:r>
      <w:r w:rsidRPr="00363579">
        <w:rPr>
          <w:sz w:val="24"/>
          <w:szCs w:val="24"/>
        </w:rPr>
        <w:t xml:space="preserve"> Гърция- България 2014-2020 г., съфинансирана от Европейския съюз чрез Европейския фонд за регионално развитие. </w:t>
      </w:r>
    </w:p>
    <w:p w:rsidR="00657BDC" w:rsidRPr="00363579" w:rsidRDefault="00760A2D" w:rsidP="00363579">
      <w:pPr>
        <w:pStyle w:val="ListParagraph"/>
        <w:numPr>
          <w:ilvl w:val="0"/>
          <w:numId w:val="10"/>
        </w:numPr>
        <w:tabs>
          <w:tab w:val="left" w:pos="517"/>
        </w:tabs>
        <w:spacing w:after="120" w:line="276" w:lineRule="auto"/>
        <w:ind w:left="357" w:right="113" w:hanging="357"/>
        <w:rPr>
          <w:sz w:val="24"/>
          <w:szCs w:val="24"/>
        </w:rPr>
      </w:pPr>
      <w:r w:rsidRPr="00363579">
        <w:rPr>
          <w:sz w:val="24"/>
          <w:szCs w:val="24"/>
        </w:rPr>
        <w:t>К</w:t>
      </w:r>
      <w:r w:rsidR="00D95D05" w:rsidRPr="00363579">
        <w:rPr>
          <w:sz w:val="24"/>
          <w:szCs w:val="24"/>
        </w:rPr>
        <w:t>онкурсът ще протече съгласно настоящия Регламент, който е задължителен за всички участници в</w:t>
      </w:r>
      <w:r w:rsidR="00D95D05" w:rsidRPr="00363579">
        <w:rPr>
          <w:spacing w:val="-3"/>
          <w:sz w:val="24"/>
          <w:szCs w:val="24"/>
        </w:rPr>
        <w:t xml:space="preserve"> </w:t>
      </w:r>
      <w:r w:rsidR="00D95D05" w:rsidRPr="00363579">
        <w:rPr>
          <w:sz w:val="24"/>
          <w:szCs w:val="24"/>
        </w:rPr>
        <w:t>него.</w:t>
      </w:r>
    </w:p>
    <w:p w:rsidR="00657BDC" w:rsidRPr="00363579" w:rsidRDefault="00657BDC" w:rsidP="00363579">
      <w:pPr>
        <w:pStyle w:val="BodyText"/>
        <w:spacing w:after="120" w:line="276" w:lineRule="auto"/>
        <w:ind w:left="0" w:firstLine="0"/>
        <w:jc w:val="left"/>
      </w:pPr>
    </w:p>
    <w:p w:rsidR="00657BDC" w:rsidRPr="00363579" w:rsidRDefault="00D95D05" w:rsidP="00AB3A91">
      <w:pPr>
        <w:pStyle w:val="ListParagraph"/>
        <w:numPr>
          <w:ilvl w:val="0"/>
          <w:numId w:val="11"/>
        </w:numPr>
        <w:tabs>
          <w:tab w:val="left" w:pos="426"/>
        </w:tabs>
        <w:spacing w:after="120" w:line="276" w:lineRule="auto"/>
        <w:ind w:left="721" w:hanging="721"/>
        <w:rPr>
          <w:b/>
          <w:sz w:val="24"/>
          <w:szCs w:val="24"/>
        </w:rPr>
      </w:pPr>
      <w:r w:rsidRPr="00363579">
        <w:rPr>
          <w:b/>
          <w:sz w:val="24"/>
          <w:szCs w:val="24"/>
        </w:rPr>
        <w:t>ЦЕЛ НА КОНКУРСА</w:t>
      </w:r>
    </w:p>
    <w:p w:rsidR="00657BDC" w:rsidRPr="00363579" w:rsidRDefault="00B00310" w:rsidP="00363579">
      <w:pPr>
        <w:pStyle w:val="ListParagraph"/>
        <w:numPr>
          <w:ilvl w:val="0"/>
          <w:numId w:val="9"/>
        </w:numPr>
        <w:tabs>
          <w:tab w:val="left" w:pos="517"/>
        </w:tabs>
        <w:spacing w:after="120" w:line="276" w:lineRule="auto"/>
        <w:ind w:left="361" w:right="113"/>
        <w:rPr>
          <w:sz w:val="24"/>
          <w:szCs w:val="24"/>
        </w:rPr>
      </w:pPr>
      <w:r w:rsidRPr="00363579">
        <w:rPr>
          <w:sz w:val="24"/>
          <w:szCs w:val="24"/>
        </w:rPr>
        <w:t>Целта на</w:t>
      </w:r>
      <w:r w:rsidR="00D95D05" w:rsidRPr="00363579">
        <w:rPr>
          <w:sz w:val="24"/>
          <w:szCs w:val="24"/>
        </w:rPr>
        <w:t xml:space="preserve"> конку</w:t>
      </w:r>
      <w:r w:rsidRPr="00363579">
        <w:rPr>
          <w:sz w:val="24"/>
          <w:szCs w:val="24"/>
        </w:rPr>
        <w:t xml:space="preserve">рса е да се провокират интересът </w:t>
      </w:r>
      <w:r w:rsidR="00D95D05" w:rsidRPr="00363579">
        <w:rPr>
          <w:sz w:val="24"/>
          <w:szCs w:val="24"/>
        </w:rPr>
        <w:t xml:space="preserve">и да бъде насърчено </w:t>
      </w:r>
      <w:r w:rsidRPr="00363579">
        <w:rPr>
          <w:sz w:val="24"/>
          <w:szCs w:val="24"/>
        </w:rPr>
        <w:t>социалното предприемачество на трансграничната територия на община Борино.</w:t>
      </w:r>
      <w:r w:rsidR="00D95D05" w:rsidRPr="00363579">
        <w:rPr>
          <w:sz w:val="24"/>
          <w:szCs w:val="24"/>
        </w:rPr>
        <w:t xml:space="preserve"> Конкурсът цели да се насочат </w:t>
      </w:r>
      <w:r w:rsidR="00384E4F" w:rsidRPr="00363579">
        <w:rPr>
          <w:sz w:val="24"/>
          <w:szCs w:val="24"/>
        </w:rPr>
        <w:t>предприемачите</w:t>
      </w:r>
      <w:r w:rsidR="00D95D05" w:rsidRPr="00363579">
        <w:rPr>
          <w:sz w:val="24"/>
          <w:szCs w:val="24"/>
        </w:rPr>
        <w:t xml:space="preserve"> към мислене в дълбочина и перспектива за развиване и реализиране на </w:t>
      </w:r>
      <w:r w:rsidR="00384E4F" w:rsidRPr="00363579">
        <w:rPr>
          <w:sz w:val="24"/>
          <w:szCs w:val="24"/>
        </w:rPr>
        <w:t xml:space="preserve">иновативна </w:t>
      </w:r>
      <w:r w:rsidR="00D95D05" w:rsidRPr="00363579">
        <w:rPr>
          <w:sz w:val="24"/>
          <w:szCs w:val="24"/>
        </w:rPr>
        <w:t>бизнес идеи</w:t>
      </w:r>
      <w:r w:rsidR="003E14F3" w:rsidRPr="00363579">
        <w:rPr>
          <w:sz w:val="24"/>
          <w:szCs w:val="24"/>
        </w:rPr>
        <w:t xml:space="preserve"> в социалната сфера</w:t>
      </w:r>
      <w:r w:rsidR="00D95D05" w:rsidRPr="00363579">
        <w:rPr>
          <w:sz w:val="24"/>
          <w:szCs w:val="24"/>
        </w:rPr>
        <w:t xml:space="preserve">. Ще бъдат обменени опит и идеи между </w:t>
      </w:r>
      <w:r w:rsidR="00384E4F" w:rsidRPr="00363579">
        <w:rPr>
          <w:sz w:val="24"/>
          <w:szCs w:val="24"/>
        </w:rPr>
        <w:t>различните участници</w:t>
      </w:r>
      <w:r w:rsidR="00D95D05" w:rsidRPr="00363579">
        <w:rPr>
          <w:sz w:val="24"/>
          <w:szCs w:val="24"/>
        </w:rPr>
        <w:t>.</w:t>
      </w:r>
    </w:p>
    <w:p w:rsidR="00657BDC" w:rsidRPr="00363579" w:rsidRDefault="007C4F85" w:rsidP="00363579">
      <w:pPr>
        <w:pStyle w:val="ListParagraph"/>
        <w:numPr>
          <w:ilvl w:val="0"/>
          <w:numId w:val="9"/>
        </w:numPr>
        <w:tabs>
          <w:tab w:val="left" w:pos="517"/>
        </w:tabs>
        <w:spacing w:after="120" w:line="276" w:lineRule="auto"/>
        <w:ind w:left="361" w:right="114"/>
        <w:rPr>
          <w:sz w:val="24"/>
          <w:szCs w:val="24"/>
        </w:rPr>
      </w:pPr>
      <w:r w:rsidRPr="00363579">
        <w:rPr>
          <w:sz w:val="24"/>
          <w:szCs w:val="24"/>
        </w:rPr>
        <w:t>К</w:t>
      </w:r>
      <w:r w:rsidR="00D95D05" w:rsidRPr="00363579">
        <w:rPr>
          <w:sz w:val="24"/>
          <w:szCs w:val="24"/>
        </w:rPr>
        <w:t>онкурсът е част от инициативата на</w:t>
      </w:r>
      <w:r w:rsidRPr="00363579">
        <w:rPr>
          <w:sz w:val="24"/>
          <w:szCs w:val="24"/>
        </w:rPr>
        <w:t xml:space="preserve"> община Борино да бъдат избрани най-добрите идеи, които да получат насоки и подкрепа за развитие на бизнес идеите, моделите и стратегиите им, както и да бъдат насърчени и подкрепени предприемачите в началният етап на изграждане на социалните им предприятия.</w:t>
      </w:r>
    </w:p>
    <w:p w:rsidR="00657BDC" w:rsidRPr="00363579" w:rsidRDefault="007C4F85" w:rsidP="00363579">
      <w:pPr>
        <w:pStyle w:val="ListParagraph"/>
        <w:numPr>
          <w:ilvl w:val="0"/>
          <w:numId w:val="10"/>
        </w:numPr>
        <w:tabs>
          <w:tab w:val="left" w:pos="517"/>
        </w:tabs>
        <w:spacing w:after="120" w:line="276" w:lineRule="auto"/>
        <w:ind w:left="361" w:right="113"/>
        <w:rPr>
          <w:sz w:val="24"/>
          <w:szCs w:val="24"/>
        </w:rPr>
      </w:pPr>
      <w:r w:rsidRPr="00363579">
        <w:rPr>
          <w:sz w:val="24"/>
          <w:szCs w:val="24"/>
        </w:rPr>
        <w:t>К</w:t>
      </w:r>
      <w:r w:rsidR="00D95D05" w:rsidRPr="00363579">
        <w:rPr>
          <w:sz w:val="24"/>
          <w:szCs w:val="24"/>
        </w:rPr>
        <w:t xml:space="preserve">онкурсът е част от </w:t>
      </w:r>
      <w:r w:rsidRPr="00363579">
        <w:rPr>
          <w:sz w:val="24"/>
          <w:szCs w:val="24"/>
        </w:rPr>
        <w:t xml:space="preserve">проект „Подкрепа на социалните предприятия в борбата с бедността и социалното изключване“, осъществяващ се с финансовата подкрепа на Програмата за трансгранично сътрудничество ИНТЕРРЕГ </w:t>
      </w:r>
      <w:r w:rsidRPr="00363579">
        <w:rPr>
          <w:sz w:val="24"/>
          <w:szCs w:val="24"/>
          <w:lang w:val="en-US"/>
        </w:rPr>
        <w:t>V-A</w:t>
      </w:r>
      <w:r w:rsidRPr="00363579">
        <w:rPr>
          <w:sz w:val="24"/>
          <w:szCs w:val="24"/>
        </w:rPr>
        <w:t xml:space="preserve"> Гърция- България 2014-2020 г., съфинансирана от Европейския съюз чрез Европейския фонд за регионално развитие. </w:t>
      </w:r>
    </w:p>
    <w:p w:rsidR="00D2404B" w:rsidRPr="00363579" w:rsidRDefault="00D2404B" w:rsidP="00363579">
      <w:pPr>
        <w:tabs>
          <w:tab w:val="left" w:pos="517"/>
        </w:tabs>
        <w:spacing w:after="120" w:line="276" w:lineRule="auto"/>
        <w:ind w:right="113"/>
        <w:rPr>
          <w:sz w:val="24"/>
          <w:szCs w:val="24"/>
        </w:rPr>
      </w:pPr>
    </w:p>
    <w:p w:rsidR="00657BDC" w:rsidRPr="00363579" w:rsidRDefault="00D95D05" w:rsidP="00AB3A91">
      <w:pPr>
        <w:pStyle w:val="ListParagraph"/>
        <w:numPr>
          <w:ilvl w:val="0"/>
          <w:numId w:val="11"/>
        </w:numPr>
        <w:tabs>
          <w:tab w:val="left" w:pos="426"/>
        </w:tabs>
        <w:spacing w:after="120" w:line="276" w:lineRule="auto"/>
        <w:ind w:left="720"/>
        <w:rPr>
          <w:b/>
          <w:sz w:val="24"/>
          <w:szCs w:val="24"/>
        </w:rPr>
      </w:pPr>
      <w:r w:rsidRPr="00363579">
        <w:rPr>
          <w:b/>
          <w:sz w:val="24"/>
          <w:szCs w:val="24"/>
        </w:rPr>
        <w:t>СРОК И МЯСТО ЗА УЧАСТИЕ В КОНКУРСА</w:t>
      </w:r>
    </w:p>
    <w:p w:rsidR="00657BDC" w:rsidRPr="00363579" w:rsidRDefault="00D95D05" w:rsidP="00363579">
      <w:pPr>
        <w:pStyle w:val="ListParagraph"/>
        <w:numPr>
          <w:ilvl w:val="0"/>
          <w:numId w:val="8"/>
        </w:numPr>
        <w:tabs>
          <w:tab w:val="left" w:pos="517"/>
        </w:tabs>
        <w:spacing w:after="120" w:line="276" w:lineRule="auto"/>
        <w:ind w:left="361" w:hanging="361"/>
        <w:rPr>
          <w:sz w:val="24"/>
          <w:szCs w:val="24"/>
        </w:rPr>
      </w:pPr>
      <w:r w:rsidRPr="00363579">
        <w:rPr>
          <w:sz w:val="24"/>
          <w:szCs w:val="24"/>
        </w:rPr>
        <w:lastRenderedPageBreak/>
        <w:t xml:space="preserve">Конкурсът </w:t>
      </w:r>
      <w:r w:rsidR="00D2404B" w:rsidRPr="00363579">
        <w:rPr>
          <w:sz w:val="24"/>
          <w:szCs w:val="24"/>
        </w:rPr>
        <w:t>се провежда на територията на Република</w:t>
      </w:r>
      <w:r w:rsidRPr="00363579">
        <w:rPr>
          <w:sz w:val="24"/>
          <w:szCs w:val="24"/>
        </w:rPr>
        <w:t xml:space="preserve"> България.</w:t>
      </w:r>
    </w:p>
    <w:p w:rsidR="00657BDC" w:rsidRPr="00363579" w:rsidRDefault="00D2404B" w:rsidP="00363579">
      <w:pPr>
        <w:pStyle w:val="ListParagraph"/>
        <w:numPr>
          <w:ilvl w:val="0"/>
          <w:numId w:val="8"/>
        </w:numPr>
        <w:tabs>
          <w:tab w:val="left" w:pos="517"/>
        </w:tabs>
        <w:spacing w:after="120" w:line="276" w:lineRule="auto"/>
        <w:ind w:left="361" w:right="112"/>
        <w:rPr>
          <w:sz w:val="24"/>
          <w:szCs w:val="24"/>
        </w:rPr>
      </w:pPr>
      <w:r w:rsidRPr="00363579">
        <w:rPr>
          <w:sz w:val="24"/>
          <w:szCs w:val="24"/>
        </w:rPr>
        <w:t>К</w:t>
      </w:r>
      <w:r w:rsidR="00D95D05" w:rsidRPr="00363579">
        <w:rPr>
          <w:sz w:val="24"/>
          <w:szCs w:val="24"/>
        </w:rPr>
        <w:t>онк</w:t>
      </w:r>
      <w:r w:rsidRPr="00363579">
        <w:rPr>
          <w:sz w:val="24"/>
          <w:szCs w:val="24"/>
        </w:rPr>
        <w:t xml:space="preserve">урсът ще се проведе в периода </w:t>
      </w:r>
      <w:r w:rsidR="00A60BAD">
        <w:rPr>
          <w:sz w:val="24"/>
          <w:szCs w:val="24"/>
        </w:rPr>
        <w:t>5</w:t>
      </w:r>
      <w:r w:rsidRPr="00363579">
        <w:rPr>
          <w:sz w:val="24"/>
          <w:szCs w:val="24"/>
        </w:rPr>
        <w:t xml:space="preserve"> –</w:t>
      </w:r>
      <w:r w:rsidR="00AA021F">
        <w:rPr>
          <w:sz w:val="24"/>
          <w:szCs w:val="24"/>
        </w:rPr>
        <w:t xml:space="preserve"> 24</w:t>
      </w:r>
      <w:r w:rsidR="00A60BAD">
        <w:rPr>
          <w:sz w:val="24"/>
          <w:szCs w:val="24"/>
        </w:rPr>
        <w:t xml:space="preserve"> септември </w:t>
      </w:r>
      <w:r w:rsidR="00D95D05" w:rsidRPr="00363579">
        <w:rPr>
          <w:sz w:val="24"/>
          <w:szCs w:val="24"/>
        </w:rPr>
        <w:t xml:space="preserve">2019 г. </w:t>
      </w:r>
      <w:r w:rsidR="003E14F3" w:rsidRPr="00363579">
        <w:rPr>
          <w:sz w:val="24"/>
          <w:szCs w:val="24"/>
        </w:rPr>
        <w:t xml:space="preserve">Със следните ключови дати: </w:t>
      </w:r>
    </w:p>
    <w:p w:rsidR="00657BDC" w:rsidRPr="00363579" w:rsidRDefault="00A60BAD" w:rsidP="00363579">
      <w:pPr>
        <w:pStyle w:val="ListParagraph"/>
        <w:numPr>
          <w:ilvl w:val="0"/>
          <w:numId w:val="7"/>
        </w:numPr>
        <w:tabs>
          <w:tab w:val="left" w:pos="517"/>
        </w:tabs>
        <w:spacing w:after="120" w:line="276" w:lineRule="auto"/>
        <w:ind w:left="722" w:hanging="361"/>
        <w:rPr>
          <w:sz w:val="24"/>
          <w:szCs w:val="24"/>
        </w:rPr>
      </w:pPr>
      <w:r>
        <w:rPr>
          <w:sz w:val="24"/>
          <w:szCs w:val="24"/>
        </w:rPr>
        <w:t>5 септември</w:t>
      </w:r>
      <w:r w:rsidR="00D2404B" w:rsidRPr="00363579">
        <w:rPr>
          <w:sz w:val="24"/>
          <w:szCs w:val="24"/>
        </w:rPr>
        <w:t xml:space="preserve"> 2019 г.</w:t>
      </w:r>
      <w:r w:rsidR="003E14F3" w:rsidRPr="00363579">
        <w:rPr>
          <w:sz w:val="24"/>
          <w:szCs w:val="24"/>
        </w:rPr>
        <w:t>:</w:t>
      </w:r>
      <w:r w:rsidR="00D2404B" w:rsidRPr="00363579">
        <w:rPr>
          <w:sz w:val="24"/>
          <w:szCs w:val="24"/>
        </w:rPr>
        <w:t xml:space="preserve"> Обявяване на</w:t>
      </w:r>
      <w:r w:rsidR="00D95D05" w:rsidRPr="00363579">
        <w:rPr>
          <w:spacing w:val="-4"/>
          <w:sz w:val="24"/>
          <w:szCs w:val="24"/>
        </w:rPr>
        <w:t xml:space="preserve"> </w:t>
      </w:r>
      <w:r w:rsidR="00D95D05" w:rsidRPr="00363579">
        <w:rPr>
          <w:sz w:val="24"/>
          <w:szCs w:val="24"/>
        </w:rPr>
        <w:t>конкурса.</w:t>
      </w:r>
    </w:p>
    <w:p w:rsidR="00657BDC" w:rsidRPr="00363579" w:rsidRDefault="003E14F3" w:rsidP="00363579">
      <w:pPr>
        <w:pStyle w:val="ListParagraph"/>
        <w:numPr>
          <w:ilvl w:val="0"/>
          <w:numId w:val="7"/>
        </w:numPr>
        <w:tabs>
          <w:tab w:val="left" w:pos="517"/>
        </w:tabs>
        <w:spacing w:after="120" w:line="276" w:lineRule="auto"/>
        <w:ind w:left="722" w:hanging="361"/>
        <w:rPr>
          <w:sz w:val="24"/>
          <w:szCs w:val="24"/>
        </w:rPr>
      </w:pPr>
      <w:r w:rsidRPr="00363579">
        <w:rPr>
          <w:sz w:val="24"/>
          <w:szCs w:val="24"/>
        </w:rPr>
        <w:t xml:space="preserve">От </w:t>
      </w:r>
      <w:r w:rsidR="00A60BAD">
        <w:rPr>
          <w:sz w:val="24"/>
          <w:szCs w:val="24"/>
        </w:rPr>
        <w:t>5</w:t>
      </w:r>
      <w:r w:rsidRPr="00363579">
        <w:rPr>
          <w:sz w:val="24"/>
          <w:szCs w:val="24"/>
        </w:rPr>
        <w:t xml:space="preserve"> д</w:t>
      </w:r>
      <w:r w:rsidR="00AA021F">
        <w:rPr>
          <w:sz w:val="24"/>
          <w:szCs w:val="24"/>
        </w:rPr>
        <w:t>о 24</w:t>
      </w:r>
      <w:bookmarkStart w:id="0" w:name="_GoBack"/>
      <w:bookmarkEnd w:id="0"/>
      <w:r w:rsidR="00A60BAD">
        <w:rPr>
          <w:sz w:val="24"/>
          <w:szCs w:val="24"/>
        </w:rPr>
        <w:t xml:space="preserve"> септември</w:t>
      </w:r>
      <w:r w:rsidR="00D95D05" w:rsidRPr="00363579">
        <w:rPr>
          <w:sz w:val="24"/>
          <w:szCs w:val="24"/>
        </w:rPr>
        <w:t xml:space="preserve"> 2019 г.</w:t>
      </w:r>
      <w:r w:rsidRPr="00363579">
        <w:rPr>
          <w:sz w:val="24"/>
          <w:szCs w:val="24"/>
        </w:rPr>
        <w:t>:</w:t>
      </w:r>
      <w:r w:rsidR="00D95D05" w:rsidRPr="00363579">
        <w:rPr>
          <w:sz w:val="24"/>
          <w:szCs w:val="24"/>
        </w:rPr>
        <w:t xml:space="preserve"> Събиране на бизнес</w:t>
      </w:r>
      <w:r w:rsidR="00D95D05" w:rsidRPr="00363579">
        <w:rPr>
          <w:spacing w:val="-8"/>
          <w:sz w:val="24"/>
          <w:szCs w:val="24"/>
        </w:rPr>
        <w:t xml:space="preserve"> </w:t>
      </w:r>
      <w:r w:rsidR="00D95D05" w:rsidRPr="00363579">
        <w:rPr>
          <w:sz w:val="24"/>
          <w:szCs w:val="24"/>
        </w:rPr>
        <w:t>идеи.</w:t>
      </w:r>
    </w:p>
    <w:p w:rsidR="00657BDC" w:rsidRPr="00363579" w:rsidRDefault="00A60BAD" w:rsidP="00363579">
      <w:pPr>
        <w:pStyle w:val="ListParagraph"/>
        <w:numPr>
          <w:ilvl w:val="0"/>
          <w:numId w:val="7"/>
        </w:numPr>
        <w:tabs>
          <w:tab w:val="left" w:pos="517"/>
        </w:tabs>
        <w:spacing w:after="120" w:line="276" w:lineRule="auto"/>
        <w:ind w:left="722" w:right="111"/>
        <w:rPr>
          <w:sz w:val="24"/>
          <w:szCs w:val="24"/>
        </w:rPr>
      </w:pPr>
      <w:r>
        <w:rPr>
          <w:sz w:val="24"/>
          <w:szCs w:val="24"/>
        </w:rPr>
        <w:t xml:space="preserve">27 септември </w:t>
      </w:r>
      <w:r w:rsidR="00D95D05" w:rsidRPr="00363579">
        <w:rPr>
          <w:sz w:val="24"/>
          <w:szCs w:val="24"/>
        </w:rPr>
        <w:t>2019 г. 10:00 часа</w:t>
      </w:r>
      <w:r w:rsidR="003E14F3" w:rsidRPr="00363579">
        <w:rPr>
          <w:sz w:val="24"/>
          <w:szCs w:val="24"/>
        </w:rPr>
        <w:t xml:space="preserve">: </w:t>
      </w:r>
      <w:r w:rsidR="00E35877" w:rsidRPr="00363579">
        <w:rPr>
          <w:sz w:val="24"/>
          <w:szCs w:val="24"/>
        </w:rPr>
        <w:t>Провеждане на еднодневно събитие за о</w:t>
      </w:r>
      <w:r w:rsidR="00D2404B" w:rsidRPr="00363579">
        <w:rPr>
          <w:sz w:val="24"/>
          <w:szCs w:val="24"/>
        </w:rPr>
        <w:t xml:space="preserve">бявяване на </w:t>
      </w:r>
      <w:r w:rsidR="00E35877" w:rsidRPr="00363579">
        <w:rPr>
          <w:sz w:val="24"/>
          <w:szCs w:val="24"/>
        </w:rPr>
        <w:t>получените бизнес идеи, гласуване и обявяване на финалистите и двамата победители.</w:t>
      </w:r>
    </w:p>
    <w:p w:rsidR="00657BDC" w:rsidRPr="00363579" w:rsidRDefault="00657BDC" w:rsidP="00363579">
      <w:pPr>
        <w:pStyle w:val="BodyText"/>
        <w:spacing w:after="120" w:line="276" w:lineRule="auto"/>
        <w:ind w:left="0" w:firstLine="0"/>
        <w:jc w:val="left"/>
      </w:pPr>
    </w:p>
    <w:p w:rsidR="00657BDC" w:rsidRPr="00363579" w:rsidRDefault="00D95D05" w:rsidP="00AB3A91">
      <w:pPr>
        <w:pStyle w:val="ListParagraph"/>
        <w:numPr>
          <w:ilvl w:val="0"/>
          <w:numId w:val="11"/>
        </w:numPr>
        <w:tabs>
          <w:tab w:val="left" w:pos="426"/>
        </w:tabs>
        <w:spacing w:after="120" w:line="276" w:lineRule="auto"/>
        <w:ind w:left="721" w:hanging="721"/>
        <w:rPr>
          <w:b/>
          <w:sz w:val="24"/>
          <w:szCs w:val="24"/>
        </w:rPr>
      </w:pPr>
      <w:r w:rsidRPr="00363579">
        <w:rPr>
          <w:b/>
          <w:sz w:val="24"/>
          <w:szCs w:val="24"/>
        </w:rPr>
        <w:t>УСЛОВИЯ ЗА</w:t>
      </w:r>
      <w:r w:rsidRPr="00363579">
        <w:rPr>
          <w:b/>
          <w:spacing w:val="-2"/>
          <w:sz w:val="24"/>
          <w:szCs w:val="24"/>
        </w:rPr>
        <w:t xml:space="preserve"> </w:t>
      </w:r>
      <w:r w:rsidRPr="00363579">
        <w:rPr>
          <w:b/>
          <w:sz w:val="24"/>
          <w:szCs w:val="24"/>
        </w:rPr>
        <w:t>УЧАСТИЕ</w:t>
      </w:r>
    </w:p>
    <w:p w:rsidR="00657BDC" w:rsidRPr="00363579" w:rsidRDefault="000A2C05" w:rsidP="00363579">
      <w:pPr>
        <w:pStyle w:val="ListParagraph"/>
        <w:numPr>
          <w:ilvl w:val="0"/>
          <w:numId w:val="6"/>
        </w:numPr>
        <w:tabs>
          <w:tab w:val="left" w:pos="517"/>
        </w:tabs>
        <w:spacing w:after="120" w:line="276" w:lineRule="auto"/>
        <w:ind w:left="361" w:right="114"/>
        <w:rPr>
          <w:sz w:val="24"/>
          <w:szCs w:val="24"/>
        </w:rPr>
      </w:pPr>
      <w:r w:rsidRPr="00363579">
        <w:rPr>
          <w:sz w:val="24"/>
          <w:szCs w:val="24"/>
        </w:rPr>
        <w:t>Участие в</w:t>
      </w:r>
      <w:r w:rsidR="00D95D05" w:rsidRPr="00363579">
        <w:rPr>
          <w:sz w:val="24"/>
          <w:szCs w:val="24"/>
        </w:rPr>
        <w:t xml:space="preserve"> конкурса могат да вземат </w:t>
      </w:r>
      <w:r w:rsidRPr="00363579">
        <w:rPr>
          <w:sz w:val="24"/>
          <w:szCs w:val="24"/>
        </w:rPr>
        <w:t xml:space="preserve">лица над 18 г. възраст с </w:t>
      </w:r>
      <w:r w:rsidR="003E14F3" w:rsidRPr="00363579">
        <w:rPr>
          <w:sz w:val="24"/>
          <w:szCs w:val="24"/>
        </w:rPr>
        <w:t>идея за създаване на стартиращи социални</w:t>
      </w:r>
      <w:r w:rsidRPr="00363579">
        <w:rPr>
          <w:sz w:val="24"/>
          <w:szCs w:val="24"/>
        </w:rPr>
        <w:t xml:space="preserve"> предприятия на територията на трансграничния регион между Борино, България и Солун, Гърция.</w:t>
      </w:r>
    </w:p>
    <w:p w:rsidR="00657BDC" w:rsidRPr="00363579" w:rsidRDefault="000A2C05" w:rsidP="00363579">
      <w:pPr>
        <w:pStyle w:val="ListParagraph"/>
        <w:numPr>
          <w:ilvl w:val="0"/>
          <w:numId w:val="6"/>
        </w:numPr>
        <w:tabs>
          <w:tab w:val="left" w:pos="517"/>
        </w:tabs>
        <w:spacing w:after="120" w:line="276" w:lineRule="auto"/>
        <w:ind w:left="361" w:right="116"/>
        <w:rPr>
          <w:sz w:val="24"/>
          <w:szCs w:val="24"/>
        </w:rPr>
      </w:pPr>
      <w:r w:rsidRPr="00363579">
        <w:rPr>
          <w:sz w:val="24"/>
          <w:szCs w:val="24"/>
        </w:rPr>
        <w:t xml:space="preserve">За участие в </w:t>
      </w:r>
      <w:r w:rsidR="00D95D05" w:rsidRPr="00363579">
        <w:rPr>
          <w:sz w:val="24"/>
          <w:szCs w:val="24"/>
        </w:rPr>
        <w:t xml:space="preserve">конкурса е необходимо да бъде попълнена Декларация за информирано съгласие, публикувана в </w:t>
      </w:r>
      <w:r w:rsidRPr="00363579">
        <w:rPr>
          <w:sz w:val="24"/>
          <w:szCs w:val="24"/>
        </w:rPr>
        <w:t>пакета от документи за участие.</w:t>
      </w:r>
    </w:p>
    <w:p w:rsidR="00657BDC" w:rsidRPr="00363579" w:rsidRDefault="00D95D05" w:rsidP="00363579">
      <w:pPr>
        <w:pStyle w:val="ListParagraph"/>
        <w:numPr>
          <w:ilvl w:val="0"/>
          <w:numId w:val="6"/>
        </w:numPr>
        <w:tabs>
          <w:tab w:val="left" w:pos="517"/>
        </w:tabs>
        <w:spacing w:after="120" w:line="276" w:lineRule="auto"/>
        <w:ind w:left="361" w:right="122"/>
        <w:rPr>
          <w:sz w:val="24"/>
          <w:szCs w:val="24"/>
        </w:rPr>
      </w:pPr>
      <w:r w:rsidRPr="00363579">
        <w:rPr>
          <w:sz w:val="24"/>
          <w:szCs w:val="24"/>
        </w:rPr>
        <w:t xml:space="preserve">Участниците задължително трябва да посочат трите си имена, </w:t>
      </w:r>
      <w:r w:rsidR="000A2C05" w:rsidRPr="00363579">
        <w:rPr>
          <w:sz w:val="24"/>
          <w:szCs w:val="24"/>
        </w:rPr>
        <w:t xml:space="preserve">град, телефон </w:t>
      </w:r>
      <w:r w:rsidRPr="00363579">
        <w:rPr>
          <w:sz w:val="24"/>
          <w:szCs w:val="24"/>
        </w:rPr>
        <w:t>и електронен адрес за обратна</w:t>
      </w:r>
      <w:r w:rsidRPr="00363579">
        <w:rPr>
          <w:spacing w:val="-3"/>
          <w:sz w:val="24"/>
          <w:szCs w:val="24"/>
        </w:rPr>
        <w:t xml:space="preserve"> </w:t>
      </w:r>
      <w:r w:rsidR="000A2C05" w:rsidRPr="00363579">
        <w:rPr>
          <w:sz w:val="24"/>
          <w:szCs w:val="24"/>
        </w:rPr>
        <w:t>връзка, както и да изложат своята идея</w:t>
      </w:r>
      <w:r w:rsidR="00E14A89" w:rsidRPr="00363579">
        <w:rPr>
          <w:sz w:val="24"/>
          <w:szCs w:val="24"/>
        </w:rPr>
        <w:t>.</w:t>
      </w:r>
    </w:p>
    <w:p w:rsidR="00657BDC" w:rsidRPr="00363579" w:rsidRDefault="007C6604" w:rsidP="00363579">
      <w:pPr>
        <w:pStyle w:val="ListParagraph"/>
        <w:numPr>
          <w:ilvl w:val="0"/>
          <w:numId w:val="6"/>
        </w:numPr>
        <w:tabs>
          <w:tab w:val="left" w:pos="517"/>
        </w:tabs>
        <w:spacing w:after="120" w:line="276" w:lineRule="auto"/>
        <w:ind w:left="361" w:right="112"/>
        <w:rPr>
          <w:sz w:val="24"/>
          <w:szCs w:val="24"/>
        </w:rPr>
      </w:pPr>
      <w:r w:rsidRPr="00363579">
        <w:rPr>
          <w:sz w:val="24"/>
          <w:szCs w:val="24"/>
        </w:rPr>
        <w:t>Участниците в</w:t>
      </w:r>
      <w:r w:rsidR="00D95D05" w:rsidRPr="00363579">
        <w:rPr>
          <w:sz w:val="24"/>
          <w:szCs w:val="24"/>
        </w:rPr>
        <w:t xml:space="preserve"> конкурса разрешават изключителното право на ползване на техните </w:t>
      </w:r>
      <w:r w:rsidRPr="00363579">
        <w:rPr>
          <w:sz w:val="24"/>
          <w:szCs w:val="24"/>
        </w:rPr>
        <w:t>идеи</w:t>
      </w:r>
      <w:r w:rsidR="00D95D05" w:rsidRPr="00363579">
        <w:rPr>
          <w:sz w:val="24"/>
          <w:szCs w:val="24"/>
        </w:rPr>
        <w:t xml:space="preserve">, както и снимките, направени от Организатора, което включва безвъзмездното многократно публикуване и възпроизвеждане в неограничен брой и неограничен тираж на наградените </w:t>
      </w:r>
      <w:r w:rsidR="009F208B" w:rsidRPr="00363579">
        <w:rPr>
          <w:sz w:val="24"/>
          <w:szCs w:val="24"/>
        </w:rPr>
        <w:t>идеи</w:t>
      </w:r>
      <w:r w:rsidR="00D95D05" w:rsidRPr="00363579">
        <w:rPr>
          <w:sz w:val="24"/>
          <w:szCs w:val="24"/>
        </w:rPr>
        <w:t>, снимките към тях (заедно и поотделно), с цел популяризиране на кампанията. Това право се предоставя безвъзмездно от участниците в конкурса.</w:t>
      </w:r>
    </w:p>
    <w:p w:rsidR="00657BDC" w:rsidRPr="00363579" w:rsidRDefault="00D95D05" w:rsidP="00363579">
      <w:pPr>
        <w:pStyle w:val="ListParagraph"/>
        <w:numPr>
          <w:ilvl w:val="0"/>
          <w:numId w:val="6"/>
        </w:numPr>
        <w:tabs>
          <w:tab w:val="left" w:pos="517"/>
        </w:tabs>
        <w:spacing w:after="120" w:line="276" w:lineRule="auto"/>
        <w:ind w:left="361" w:right="113"/>
        <w:rPr>
          <w:sz w:val="24"/>
          <w:szCs w:val="24"/>
        </w:rPr>
      </w:pPr>
      <w:r w:rsidRPr="00363579">
        <w:rPr>
          <w:sz w:val="24"/>
          <w:szCs w:val="24"/>
        </w:rPr>
        <w:t>Всички предоставени материали следва да бъдат съобразени с изискванията, посочени в настоящия Регламент. Организаторите не носят никаква отговорност за изгубени, закъснели, неправилно изпратени или неизпратени</w:t>
      </w:r>
      <w:r w:rsidRPr="00363579">
        <w:rPr>
          <w:spacing w:val="-1"/>
          <w:sz w:val="24"/>
          <w:szCs w:val="24"/>
        </w:rPr>
        <w:t xml:space="preserve"> </w:t>
      </w:r>
      <w:r w:rsidR="00E20115" w:rsidRPr="00363579">
        <w:rPr>
          <w:sz w:val="24"/>
          <w:szCs w:val="24"/>
        </w:rPr>
        <w:t>документи</w:t>
      </w:r>
      <w:r w:rsidRPr="00363579">
        <w:rPr>
          <w:sz w:val="24"/>
          <w:szCs w:val="24"/>
        </w:rPr>
        <w:t>.</w:t>
      </w:r>
    </w:p>
    <w:p w:rsidR="00657BDC" w:rsidRPr="00363579" w:rsidRDefault="00D95D05" w:rsidP="00363579">
      <w:pPr>
        <w:pStyle w:val="ListParagraph"/>
        <w:numPr>
          <w:ilvl w:val="0"/>
          <w:numId w:val="6"/>
        </w:numPr>
        <w:tabs>
          <w:tab w:val="left" w:pos="567"/>
        </w:tabs>
        <w:spacing w:after="120" w:line="276" w:lineRule="auto"/>
        <w:ind w:left="361" w:right="119"/>
        <w:rPr>
          <w:sz w:val="24"/>
          <w:szCs w:val="24"/>
        </w:rPr>
      </w:pPr>
      <w:r w:rsidRPr="00363579">
        <w:rPr>
          <w:sz w:val="24"/>
          <w:szCs w:val="24"/>
        </w:rPr>
        <w:t xml:space="preserve">Всеки участник, чийто </w:t>
      </w:r>
      <w:r w:rsidR="000707F2" w:rsidRPr="00363579">
        <w:rPr>
          <w:sz w:val="24"/>
          <w:szCs w:val="24"/>
        </w:rPr>
        <w:t>документи</w:t>
      </w:r>
      <w:r w:rsidRPr="00363579">
        <w:rPr>
          <w:sz w:val="24"/>
          <w:szCs w:val="24"/>
        </w:rPr>
        <w:t xml:space="preserve"> не отговаря</w:t>
      </w:r>
      <w:r w:rsidR="000707F2" w:rsidRPr="00363579">
        <w:rPr>
          <w:sz w:val="24"/>
          <w:szCs w:val="24"/>
        </w:rPr>
        <w:t>т</w:t>
      </w:r>
      <w:r w:rsidRPr="00363579">
        <w:rPr>
          <w:sz w:val="24"/>
          <w:szCs w:val="24"/>
        </w:rPr>
        <w:t xml:space="preserve"> на изискванията, посочени в настоящия Регламент за участие, се</w:t>
      </w:r>
      <w:r w:rsidRPr="00363579">
        <w:rPr>
          <w:spacing w:val="-1"/>
          <w:sz w:val="24"/>
          <w:szCs w:val="24"/>
        </w:rPr>
        <w:t xml:space="preserve"> </w:t>
      </w:r>
      <w:r w:rsidRPr="00363579">
        <w:rPr>
          <w:sz w:val="24"/>
          <w:szCs w:val="24"/>
        </w:rPr>
        <w:t>дисквалифицира.</w:t>
      </w:r>
    </w:p>
    <w:p w:rsidR="00657BDC" w:rsidRPr="00363579" w:rsidRDefault="00D95D05" w:rsidP="00363579">
      <w:pPr>
        <w:pStyle w:val="ListParagraph"/>
        <w:numPr>
          <w:ilvl w:val="0"/>
          <w:numId w:val="6"/>
        </w:numPr>
        <w:tabs>
          <w:tab w:val="left" w:pos="567"/>
        </w:tabs>
        <w:spacing w:after="120" w:line="276" w:lineRule="auto"/>
        <w:ind w:left="284" w:right="121" w:hanging="284"/>
        <w:rPr>
          <w:sz w:val="24"/>
          <w:szCs w:val="24"/>
        </w:rPr>
      </w:pPr>
      <w:r w:rsidRPr="00363579">
        <w:rPr>
          <w:sz w:val="24"/>
          <w:szCs w:val="24"/>
        </w:rPr>
        <w:t xml:space="preserve">Един участник може да участва само веднъж, с </w:t>
      </w:r>
      <w:r w:rsidR="000707F2" w:rsidRPr="00363579">
        <w:rPr>
          <w:sz w:val="24"/>
          <w:szCs w:val="24"/>
        </w:rPr>
        <w:t>изпращането на един пакет от документи.</w:t>
      </w:r>
    </w:p>
    <w:p w:rsidR="00657BDC" w:rsidRPr="00363579" w:rsidRDefault="00D95D05" w:rsidP="00363579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120" w:line="276" w:lineRule="auto"/>
        <w:ind w:left="426" w:right="116" w:hanging="426"/>
        <w:rPr>
          <w:sz w:val="24"/>
          <w:szCs w:val="24"/>
        </w:rPr>
      </w:pPr>
      <w:r w:rsidRPr="00363579">
        <w:rPr>
          <w:sz w:val="24"/>
          <w:szCs w:val="24"/>
        </w:rPr>
        <w:t xml:space="preserve">Бизнес идеите, участващи в конкурса ще бъдат използвани единствено и само за </w:t>
      </w:r>
      <w:r w:rsidRPr="00363579">
        <w:rPr>
          <w:sz w:val="24"/>
          <w:szCs w:val="24"/>
        </w:rPr>
        <w:lastRenderedPageBreak/>
        <w:t>целите на този Конкурс и няма да бъдат предоставяни на трети</w:t>
      </w:r>
      <w:r w:rsidRPr="00363579">
        <w:rPr>
          <w:spacing w:val="-13"/>
          <w:sz w:val="24"/>
          <w:szCs w:val="24"/>
        </w:rPr>
        <w:t xml:space="preserve"> </w:t>
      </w:r>
      <w:r w:rsidRPr="00363579">
        <w:rPr>
          <w:sz w:val="24"/>
          <w:szCs w:val="24"/>
        </w:rPr>
        <w:t>лица.</w:t>
      </w:r>
    </w:p>
    <w:p w:rsidR="00E14A89" w:rsidRPr="00363579" w:rsidRDefault="00E14A89" w:rsidP="00363579">
      <w:pPr>
        <w:pStyle w:val="BodyText"/>
        <w:spacing w:after="120" w:line="276" w:lineRule="auto"/>
        <w:ind w:left="0" w:firstLine="0"/>
        <w:jc w:val="left"/>
      </w:pPr>
    </w:p>
    <w:p w:rsidR="00657BDC" w:rsidRPr="00363579" w:rsidRDefault="00D95D05" w:rsidP="00AB3A91">
      <w:pPr>
        <w:pStyle w:val="ListParagraph"/>
        <w:numPr>
          <w:ilvl w:val="0"/>
          <w:numId w:val="11"/>
        </w:numPr>
        <w:tabs>
          <w:tab w:val="left" w:pos="567"/>
        </w:tabs>
        <w:spacing w:after="120" w:line="276" w:lineRule="auto"/>
        <w:ind w:left="873"/>
        <w:rPr>
          <w:b/>
          <w:sz w:val="24"/>
          <w:szCs w:val="24"/>
        </w:rPr>
      </w:pPr>
      <w:r w:rsidRPr="00363579">
        <w:rPr>
          <w:b/>
          <w:sz w:val="24"/>
          <w:szCs w:val="24"/>
        </w:rPr>
        <w:t>МЕХАНИЗЪМ НА КОНКУРСА</w:t>
      </w:r>
    </w:p>
    <w:p w:rsidR="009F170B" w:rsidRPr="00363579" w:rsidRDefault="00132625" w:rsidP="00AB3A91">
      <w:pPr>
        <w:pStyle w:val="ListParagraph"/>
        <w:numPr>
          <w:ilvl w:val="0"/>
          <w:numId w:val="5"/>
        </w:numPr>
        <w:tabs>
          <w:tab w:val="left" w:pos="517"/>
          <w:tab w:val="left" w:pos="8931"/>
        </w:tabs>
        <w:spacing w:after="120" w:line="276" w:lineRule="auto"/>
        <w:ind w:right="59"/>
        <w:rPr>
          <w:sz w:val="24"/>
          <w:szCs w:val="24"/>
        </w:rPr>
      </w:pPr>
      <w:r w:rsidRPr="00363579">
        <w:rPr>
          <w:sz w:val="24"/>
          <w:szCs w:val="24"/>
        </w:rPr>
        <w:t>Пълният пакет от документи се представят на български език и се изпращат по пощата или с куриер в запечатан плик с надпис: „За участие в Конкурс за иновативна бизнес идея в сферата на социалното предприемачество“ на адрес 4824 с. Борино, ул. „Христо Ботев“ № 1. При доставка с куриер телеф</w:t>
      </w:r>
      <w:r w:rsidR="009F170B" w:rsidRPr="00363579">
        <w:rPr>
          <w:sz w:val="24"/>
          <w:szCs w:val="24"/>
        </w:rPr>
        <w:t>онът за контакт е 0887 77 13 11.</w:t>
      </w:r>
    </w:p>
    <w:p w:rsidR="009F170B" w:rsidRPr="00363579" w:rsidRDefault="00D95D05" w:rsidP="00AB3A91">
      <w:pPr>
        <w:pStyle w:val="ListParagraph"/>
        <w:numPr>
          <w:ilvl w:val="0"/>
          <w:numId w:val="5"/>
        </w:numPr>
        <w:tabs>
          <w:tab w:val="left" w:pos="517"/>
          <w:tab w:val="left" w:pos="8931"/>
        </w:tabs>
        <w:spacing w:after="120" w:line="276" w:lineRule="auto"/>
        <w:ind w:right="59"/>
        <w:rPr>
          <w:sz w:val="24"/>
          <w:szCs w:val="24"/>
        </w:rPr>
      </w:pPr>
      <w:r w:rsidRPr="00363579">
        <w:rPr>
          <w:sz w:val="24"/>
          <w:szCs w:val="24"/>
        </w:rPr>
        <w:t xml:space="preserve">Неразделна част от </w:t>
      </w:r>
      <w:r w:rsidR="00382680" w:rsidRPr="00363579">
        <w:rPr>
          <w:sz w:val="24"/>
          <w:szCs w:val="24"/>
        </w:rPr>
        <w:t xml:space="preserve">документите </w:t>
      </w:r>
      <w:r w:rsidRPr="00363579">
        <w:rPr>
          <w:sz w:val="24"/>
          <w:szCs w:val="24"/>
        </w:rPr>
        <w:t xml:space="preserve">е Декларацията за информирано съгласие, която </w:t>
      </w:r>
      <w:r w:rsidR="009F170B" w:rsidRPr="00363579">
        <w:rPr>
          <w:sz w:val="24"/>
          <w:szCs w:val="24"/>
        </w:rPr>
        <w:t>е част пакета от документи за участие. Бизнес идеите</w:t>
      </w:r>
      <w:r w:rsidRPr="00363579">
        <w:rPr>
          <w:sz w:val="24"/>
          <w:szCs w:val="24"/>
        </w:rPr>
        <w:t>, които не са придружени от Декларация няма да бъдат</w:t>
      </w:r>
      <w:r w:rsidRPr="00363579">
        <w:rPr>
          <w:spacing w:val="-19"/>
          <w:sz w:val="24"/>
          <w:szCs w:val="24"/>
        </w:rPr>
        <w:t xml:space="preserve"> </w:t>
      </w:r>
      <w:r w:rsidRPr="00363579">
        <w:rPr>
          <w:sz w:val="24"/>
          <w:szCs w:val="24"/>
        </w:rPr>
        <w:t>публикувани.</w:t>
      </w:r>
    </w:p>
    <w:p w:rsidR="009F170B" w:rsidRPr="00363579" w:rsidRDefault="00D95D05" w:rsidP="00AB3A91">
      <w:pPr>
        <w:pStyle w:val="ListParagraph"/>
        <w:numPr>
          <w:ilvl w:val="0"/>
          <w:numId w:val="5"/>
        </w:numPr>
        <w:tabs>
          <w:tab w:val="left" w:pos="517"/>
          <w:tab w:val="left" w:pos="8931"/>
        </w:tabs>
        <w:spacing w:after="120" w:line="276" w:lineRule="auto"/>
        <w:ind w:right="59"/>
        <w:rPr>
          <w:sz w:val="24"/>
          <w:szCs w:val="24"/>
        </w:rPr>
      </w:pPr>
      <w:r w:rsidRPr="00363579">
        <w:rPr>
          <w:sz w:val="24"/>
          <w:szCs w:val="24"/>
        </w:rPr>
        <w:t>Гласуването се осъществява</w:t>
      </w:r>
      <w:r w:rsidR="005F34ED" w:rsidRPr="00363579">
        <w:rPr>
          <w:sz w:val="24"/>
          <w:szCs w:val="24"/>
        </w:rPr>
        <w:t xml:space="preserve"> от нечетен брой жури</w:t>
      </w:r>
      <w:r w:rsidRPr="00363579">
        <w:rPr>
          <w:sz w:val="24"/>
          <w:szCs w:val="24"/>
        </w:rPr>
        <w:t xml:space="preserve"> </w:t>
      </w:r>
      <w:r w:rsidR="009F170B" w:rsidRPr="00363579">
        <w:rPr>
          <w:sz w:val="24"/>
          <w:szCs w:val="24"/>
        </w:rPr>
        <w:t>по време на организирано еднодневното събитие</w:t>
      </w:r>
      <w:r w:rsidR="005F34ED" w:rsidRPr="00363579">
        <w:rPr>
          <w:sz w:val="24"/>
          <w:szCs w:val="24"/>
        </w:rPr>
        <w:t>.</w:t>
      </w:r>
    </w:p>
    <w:p w:rsidR="00657BDC" w:rsidRPr="00363579" w:rsidRDefault="00D95D05" w:rsidP="00AB3A91">
      <w:pPr>
        <w:pStyle w:val="ListParagraph"/>
        <w:numPr>
          <w:ilvl w:val="0"/>
          <w:numId w:val="5"/>
        </w:numPr>
        <w:tabs>
          <w:tab w:val="left" w:pos="517"/>
          <w:tab w:val="left" w:pos="8931"/>
        </w:tabs>
        <w:spacing w:after="120" w:line="276" w:lineRule="auto"/>
        <w:ind w:right="59" w:hanging="361"/>
        <w:rPr>
          <w:sz w:val="24"/>
          <w:szCs w:val="24"/>
        </w:rPr>
      </w:pPr>
      <w:r w:rsidRPr="00363579">
        <w:rPr>
          <w:sz w:val="24"/>
          <w:szCs w:val="24"/>
        </w:rPr>
        <w:t>Организаторът има право да изключва участници по своя</w:t>
      </w:r>
      <w:r w:rsidRPr="00363579">
        <w:rPr>
          <w:spacing w:val="-10"/>
          <w:sz w:val="24"/>
          <w:szCs w:val="24"/>
        </w:rPr>
        <w:t xml:space="preserve"> </w:t>
      </w:r>
      <w:r w:rsidRPr="00363579">
        <w:rPr>
          <w:sz w:val="24"/>
          <w:szCs w:val="24"/>
        </w:rPr>
        <w:t>преценка.</w:t>
      </w:r>
    </w:p>
    <w:p w:rsidR="00657BDC" w:rsidRPr="00363579" w:rsidRDefault="00657BDC" w:rsidP="00363579">
      <w:pPr>
        <w:pStyle w:val="BodyText"/>
        <w:spacing w:after="120" w:line="276" w:lineRule="auto"/>
        <w:ind w:left="0" w:firstLine="0"/>
        <w:jc w:val="left"/>
      </w:pPr>
    </w:p>
    <w:p w:rsidR="00657BDC" w:rsidRPr="00363579" w:rsidRDefault="00D04BAB" w:rsidP="00AB3A91">
      <w:pPr>
        <w:pStyle w:val="ListParagraph"/>
        <w:numPr>
          <w:ilvl w:val="0"/>
          <w:numId w:val="11"/>
        </w:numPr>
        <w:tabs>
          <w:tab w:val="left" w:pos="567"/>
        </w:tabs>
        <w:spacing w:after="120" w:line="276" w:lineRule="auto"/>
        <w:ind w:hanging="721"/>
        <w:rPr>
          <w:b/>
          <w:sz w:val="24"/>
          <w:szCs w:val="24"/>
        </w:rPr>
      </w:pPr>
      <w:r w:rsidRPr="00363579">
        <w:rPr>
          <w:b/>
          <w:sz w:val="24"/>
          <w:szCs w:val="24"/>
        </w:rPr>
        <w:t>ИЗИСКВАНИЯ КЪМ БИЗНЕС ИДЕИТЕ</w:t>
      </w:r>
    </w:p>
    <w:p w:rsidR="001A3F90" w:rsidRPr="00363579" w:rsidRDefault="001A3F90" w:rsidP="00363579">
      <w:pPr>
        <w:pStyle w:val="ListParagraph"/>
        <w:numPr>
          <w:ilvl w:val="0"/>
          <w:numId w:val="4"/>
        </w:numPr>
        <w:tabs>
          <w:tab w:val="left" w:pos="517"/>
        </w:tabs>
        <w:spacing w:after="120" w:line="276" w:lineRule="auto"/>
        <w:ind w:hanging="361"/>
        <w:rPr>
          <w:sz w:val="24"/>
          <w:szCs w:val="24"/>
        </w:rPr>
      </w:pPr>
      <w:r w:rsidRPr="00363579">
        <w:rPr>
          <w:sz w:val="24"/>
          <w:szCs w:val="24"/>
        </w:rPr>
        <w:t>Текстът на разработените крайни продукти следва да бъде на български език и в размер на мак</w:t>
      </w:r>
      <w:r w:rsidR="005F34ED" w:rsidRPr="00363579">
        <w:rPr>
          <w:sz w:val="24"/>
          <w:szCs w:val="24"/>
        </w:rPr>
        <w:t>симум 5</w:t>
      </w:r>
      <w:r w:rsidRPr="00363579">
        <w:rPr>
          <w:sz w:val="24"/>
          <w:szCs w:val="24"/>
        </w:rPr>
        <w:t xml:space="preserve"> страници.</w:t>
      </w:r>
    </w:p>
    <w:p w:rsidR="00657BDC" w:rsidRPr="00363579" w:rsidRDefault="001A3F90" w:rsidP="00363579">
      <w:pPr>
        <w:pStyle w:val="ListParagraph"/>
        <w:numPr>
          <w:ilvl w:val="0"/>
          <w:numId w:val="4"/>
        </w:numPr>
        <w:tabs>
          <w:tab w:val="left" w:pos="517"/>
        </w:tabs>
        <w:spacing w:after="120" w:line="276" w:lineRule="auto"/>
        <w:ind w:hanging="361"/>
        <w:rPr>
          <w:sz w:val="24"/>
          <w:szCs w:val="24"/>
        </w:rPr>
      </w:pPr>
      <w:r w:rsidRPr="00363579">
        <w:rPr>
          <w:sz w:val="24"/>
          <w:szCs w:val="24"/>
        </w:rPr>
        <w:t>Шрифт</w:t>
      </w:r>
      <w:r w:rsidR="005F34ED" w:rsidRPr="00363579">
        <w:rPr>
          <w:sz w:val="24"/>
          <w:szCs w:val="24"/>
        </w:rPr>
        <w:t xml:space="preserve"> </w:t>
      </w:r>
      <w:r w:rsidRPr="00363579">
        <w:rPr>
          <w:sz w:val="24"/>
          <w:szCs w:val="24"/>
        </w:rPr>
        <w:t xml:space="preserve">- </w:t>
      </w:r>
      <w:r w:rsidRPr="00363579">
        <w:rPr>
          <w:sz w:val="24"/>
          <w:szCs w:val="24"/>
          <w:lang w:val="en-US"/>
        </w:rPr>
        <w:t xml:space="preserve">Times New Roman, </w:t>
      </w:r>
      <w:r w:rsidRPr="00363579">
        <w:rPr>
          <w:sz w:val="24"/>
          <w:szCs w:val="24"/>
        </w:rPr>
        <w:t>големина 12, разстояние между редовете 1,5.</w:t>
      </w:r>
    </w:p>
    <w:p w:rsidR="00657BDC" w:rsidRPr="00363579" w:rsidRDefault="001A3F90" w:rsidP="00363579">
      <w:pPr>
        <w:pStyle w:val="ListParagraph"/>
        <w:numPr>
          <w:ilvl w:val="0"/>
          <w:numId w:val="4"/>
        </w:numPr>
        <w:tabs>
          <w:tab w:val="left" w:pos="517"/>
        </w:tabs>
        <w:spacing w:after="120" w:line="276" w:lineRule="auto"/>
        <w:ind w:right="121"/>
        <w:rPr>
          <w:sz w:val="24"/>
          <w:szCs w:val="24"/>
        </w:rPr>
      </w:pPr>
      <w:r w:rsidRPr="00363579">
        <w:rPr>
          <w:sz w:val="24"/>
          <w:szCs w:val="24"/>
        </w:rPr>
        <w:t>Бизнес идеята</w:t>
      </w:r>
      <w:r w:rsidR="00D95D05" w:rsidRPr="00363579">
        <w:rPr>
          <w:sz w:val="24"/>
          <w:szCs w:val="24"/>
        </w:rPr>
        <w:t xml:space="preserve"> не трябва да рекламира продукт или услуга по какъвто и да е било начин, да съдържа обидни послания от всякакво естество, да отправя политически</w:t>
      </w:r>
      <w:r w:rsidR="00D95D05" w:rsidRPr="00363579">
        <w:rPr>
          <w:spacing w:val="-1"/>
          <w:sz w:val="24"/>
          <w:szCs w:val="24"/>
        </w:rPr>
        <w:t xml:space="preserve"> </w:t>
      </w:r>
      <w:r w:rsidR="00D95D05" w:rsidRPr="00363579">
        <w:rPr>
          <w:sz w:val="24"/>
          <w:szCs w:val="24"/>
        </w:rPr>
        <w:t>послания.</w:t>
      </w:r>
    </w:p>
    <w:p w:rsidR="00363579" w:rsidRPr="00363579" w:rsidRDefault="00363579" w:rsidP="00363579">
      <w:pPr>
        <w:pStyle w:val="ListParagraph"/>
        <w:numPr>
          <w:ilvl w:val="0"/>
          <w:numId w:val="4"/>
        </w:numPr>
        <w:tabs>
          <w:tab w:val="left" w:pos="517"/>
        </w:tabs>
        <w:spacing w:after="120" w:line="276" w:lineRule="auto"/>
        <w:ind w:hanging="361"/>
        <w:rPr>
          <w:sz w:val="24"/>
          <w:szCs w:val="24"/>
        </w:rPr>
      </w:pPr>
      <w:r w:rsidRPr="00363579">
        <w:rPr>
          <w:sz w:val="24"/>
          <w:szCs w:val="24"/>
        </w:rPr>
        <w:t xml:space="preserve">Описанието на бизнес идеята трябва да съдържа следните елементи: </w:t>
      </w:r>
    </w:p>
    <w:p w:rsidR="00363579" w:rsidRPr="00363579" w:rsidRDefault="00363579" w:rsidP="00363579">
      <w:pPr>
        <w:pStyle w:val="ListParagraph"/>
        <w:numPr>
          <w:ilvl w:val="0"/>
          <w:numId w:val="7"/>
        </w:numPr>
        <w:tabs>
          <w:tab w:val="left" w:pos="517"/>
        </w:tabs>
        <w:spacing w:after="120" w:line="276" w:lineRule="auto"/>
        <w:ind w:left="722" w:hanging="361"/>
        <w:rPr>
          <w:sz w:val="24"/>
          <w:szCs w:val="24"/>
        </w:rPr>
      </w:pPr>
      <w:r w:rsidRPr="00363579">
        <w:rPr>
          <w:sz w:val="24"/>
          <w:szCs w:val="24"/>
        </w:rPr>
        <w:t>Наименование на идеята;</w:t>
      </w:r>
    </w:p>
    <w:p w:rsidR="00363579" w:rsidRPr="00363579" w:rsidRDefault="00363579" w:rsidP="00363579">
      <w:pPr>
        <w:pStyle w:val="ListParagraph"/>
        <w:numPr>
          <w:ilvl w:val="0"/>
          <w:numId w:val="7"/>
        </w:numPr>
        <w:tabs>
          <w:tab w:val="left" w:pos="517"/>
        </w:tabs>
        <w:spacing w:after="120" w:line="276" w:lineRule="auto"/>
        <w:ind w:left="722" w:hanging="361"/>
        <w:rPr>
          <w:sz w:val="24"/>
          <w:szCs w:val="24"/>
        </w:rPr>
      </w:pPr>
      <w:r w:rsidRPr="00363579">
        <w:rPr>
          <w:sz w:val="24"/>
          <w:szCs w:val="24"/>
        </w:rPr>
        <w:t>Цели на идеята;</w:t>
      </w:r>
    </w:p>
    <w:p w:rsidR="00363579" w:rsidRPr="00363579" w:rsidRDefault="00363579" w:rsidP="00363579">
      <w:pPr>
        <w:pStyle w:val="ListParagraph"/>
        <w:numPr>
          <w:ilvl w:val="0"/>
          <w:numId w:val="7"/>
        </w:numPr>
        <w:tabs>
          <w:tab w:val="left" w:pos="517"/>
        </w:tabs>
        <w:spacing w:after="120" w:line="276" w:lineRule="auto"/>
        <w:ind w:left="722" w:hanging="361"/>
        <w:rPr>
          <w:sz w:val="24"/>
          <w:szCs w:val="24"/>
        </w:rPr>
      </w:pPr>
      <w:r w:rsidRPr="00363579">
        <w:rPr>
          <w:sz w:val="24"/>
          <w:szCs w:val="24"/>
        </w:rPr>
        <w:t>Необходими ресурси;</w:t>
      </w:r>
    </w:p>
    <w:p w:rsidR="00363579" w:rsidRPr="00363579" w:rsidRDefault="00363579" w:rsidP="00363579">
      <w:pPr>
        <w:pStyle w:val="ListParagraph"/>
        <w:numPr>
          <w:ilvl w:val="0"/>
          <w:numId w:val="7"/>
        </w:numPr>
        <w:tabs>
          <w:tab w:val="left" w:pos="517"/>
        </w:tabs>
        <w:spacing w:after="120" w:line="276" w:lineRule="auto"/>
        <w:ind w:left="722" w:hanging="361"/>
        <w:rPr>
          <w:sz w:val="24"/>
          <w:szCs w:val="24"/>
        </w:rPr>
      </w:pPr>
      <w:r w:rsidRPr="00363579">
        <w:rPr>
          <w:sz w:val="24"/>
          <w:szCs w:val="24"/>
        </w:rPr>
        <w:t>Устойчивост на идеята;</w:t>
      </w:r>
    </w:p>
    <w:p w:rsidR="00363579" w:rsidRPr="00363579" w:rsidRDefault="00363579" w:rsidP="00363579">
      <w:pPr>
        <w:pStyle w:val="ListParagraph"/>
        <w:numPr>
          <w:ilvl w:val="0"/>
          <w:numId w:val="7"/>
        </w:numPr>
        <w:tabs>
          <w:tab w:val="left" w:pos="517"/>
        </w:tabs>
        <w:spacing w:after="120" w:line="276" w:lineRule="auto"/>
        <w:ind w:left="722" w:hanging="361"/>
        <w:rPr>
          <w:sz w:val="24"/>
          <w:szCs w:val="24"/>
        </w:rPr>
      </w:pPr>
      <w:r w:rsidRPr="00363579">
        <w:rPr>
          <w:sz w:val="24"/>
          <w:szCs w:val="24"/>
        </w:rPr>
        <w:t>Целеви групи.</w:t>
      </w:r>
    </w:p>
    <w:p w:rsidR="00657BDC" w:rsidRPr="00363579" w:rsidRDefault="00D95D05" w:rsidP="00363579">
      <w:pPr>
        <w:pStyle w:val="ListParagraph"/>
        <w:numPr>
          <w:ilvl w:val="0"/>
          <w:numId w:val="4"/>
        </w:numPr>
        <w:tabs>
          <w:tab w:val="left" w:pos="517"/>
        </w:tabs>
        <w:spacing w:after="120" w:line="276" w:lineRule="auto"/>
        <w:ind w:hanging="361"/>
        <w:rPr>
          <w:sz w:val="24"/>
          <w:szCs w:val="24"/>
        </w:rPr>
      </w:pPr>
      <w:r w:rsidRPr="00363579">
        <w:rPr>
          <w:sz w:val="24"/>
          <w:szCs w:val="24"/>
        </w:rPr>
        <w:t>Критерии по отношение на съдържанието на</w:t>
      </w:r>
      <w:r w:rsidR="005F34ED" w:rsidRPr="00363579">
        <w:rPr>
          <w:sz w:val="24"/>
          <w:szCs w:val="24"/>
        </w:rPr>
        <w:t xml:space="preserve"> описанието на бизнес идеите</w:t>
      </w:r>
      <w:r w:rsidRPr="00363579">
        <w:rPr>
          <w:sz w:val="24"/>
          <w:szCs w:val="24"/>
        </w:rPr>
        <w:t>:</w:t>
      </w:r>
    </w:p>
    <w:p w:rsidR="00657BDC" w:rsidRPr="00363579" w:rsidRDefault="00D95D05" w:rsidP="00363579">
      <w:pPr>
        <w:pStyle w:val="ListParagraph"/>
        <w:numPr>
          <w:ilvl w:val="0"/>
          <w:numId w:val="7"/>
        </w:numPr>
        <w:tabs>
          <w:tab w:val="left" w:pos="517"/>
        </w:tabs>
        <w:spacing w:after="120" w:line="276" w:lineRule="auto"/>
        <w:ind w:left="722" w:hanging="361"/>
        <w:rPr>
          <w:sz w:val="24"/>
          <w:szCs w:val="24"/>
        </w:rPr>
      </w:pPr>
      <w:r w:rsidRPr="00363579">
        <w:rPr>
          <w:sz w:val="24"/>
          <w:szCs w:val="24"/>
        </w:rPr>
        <w:lastRenderedPageBreak/>
        <w:t xml:space="preserve">Оригиналност и творчески подход към представяне на бизнес идеята. Доколко идеята е насочена към постигане на </w:t>
      </w:r>
      <w:r w:rsidR="001A3F90" w:rsidRPr="00363579">
        <w:rPr>
          <w:sz w:val="24"/>
          <w:szCs w:val="24"/>
        </w:rPr>
        <w:t xml:space="preserve">нещо ново </w:t>
      </w:r>
      <w:r w:rsidRPr="00363579">
        <w:rPr>
          <w:sz w:val="24"/>
          <w:szCs w:val="24"/>
        </w:rPr>
        <w:t>и значимо</w:t>
      </w:r>
      <w:r w:rsidR="001A3F90" w:rsidRPr="00363579">
        <w:rPr>
          <w:sz w:val="24"/>
          <w:szCs w:val="24"/>
        </w:rPr>
        <w:t xml:space="preserve"> с принос към социалното предприемачество</w:t>
      </w:r>
      <w:r w:rsidRPr="00363579">
        <w:rPr>
          <w:sz w:val="24"/>
          <w:szCs w:val="24"/>
        </w:rPr>
        <w:t>.</w:t>
      </w:r>
    </w:p>
    <w:p w:rsidR="00657BDC" w:rsidRPr="00363579" w:rsidRDefault="00D95D05" w:rsidP="00363579">
      <w:pPr>
        <w:pStyle w:val="ListParagraph"/>
        <w:numPr>
          <w:ilvl w:val="0"/>
          <w:numId w:val="7"/>
        </w:numPr>
        <w:tabs>
          <w:tab w:val="left" w:pos="517"/>
        </w:tabs>
        <w:spacing w:after="120" w:line="276" w:lineRule="auto"/>
        <w:ind w:left="722" w:hanging="361"/>
        <w:rPr>
          <w:sz w:val="24"/>
          <w:szCs w:val="24"/>
        </w:rPr>
      </w:pPr>
      <w:r w:rsidRPr="00363579">
        <w:rPr>
          <w:sz w:val="24"/>
          <w:szCs w:val="24"/>
        </w:rPr>
        <w:t>Логическа последователност и представяне.</w:t>
      </w:r>
    </w:p>
    <w:p w:rsidR="00657BDC" w:rsidRPr="00363579" w:rsidRDefault="00D95D05" w:rsidP="00363579">
      <w:pPr>
        <w:pStyle w:val="ListParagraph"/>
        <w:numPr>
          <w:ilvl w:val="0"/>
          <w:numId w:val="7"/>
        </w:numPr>
        <w:tabs>
          <w:tab w:val="left" w:pos="517"/>
        </w:tabs>
        <w:spacing w:after="120" w:line="276" w:lineRule="auto"/>
        <w:ind w:left="722" w:hanging="361"/>
        <w:rPr>
          <w:sz w:val="24"/>
          <w:szCs w:val="24"/>
        </w:rPr>
      </w:pPr>
      <w:r w:rsidRPr="00363579">
        <w:rPr>
          <w:sz w:val="24"/>
          <w:szCs w:val="24"/>
        </w:rPr>
        <w:t>Ясно и точно формулиране на идеята.</w:t>
      </w:r>
    </w:p>
    <w:p w:rsidR="00657BDC" w:rsidRPr="00363579" w:rsidRDefault="00D95D05" w:rsidP="00363579">
      <w:pPr>
        <w:pStyle w:val="ListParagraph"/>
        <w:numPr>
          <w:ilvl w:val="0"/>
          <w:numId w:val="7"/>
        </w:numPr>
        <w:tabs>
          <w:tab w:val="left" w:pos="517"/>
        </w:tabs>
        <w:spacing w:after="120" w:line="276" w:lineRule="auto"/>
        <w:ind w:left="722" w:hanging="361"/>
        <w:rPr>
          <w:sz w:val="24"/>
          <w:szCs w:val="24"/>
        </w:rPr>
      </w:pPr>
      <w:r w:rsidRPr="00363579">
        <w:rPr>
          <w:sz w:val="24"/>
          <w:szCs w:val="24"/>
        </w:rPr>
        <w:t xml:space="preserve">Бизнес идеята да има потенциал за развитие, както и допълнителни ползи за </w:t>
      </w:r>
      <w:r w:rsidR="000A2C56" w:rsidRPr="00363579">
        <w:rPr>
          <w:sz w:val="24"/>
          <w:szCs w:val="24"/>
        </w:rPr>
        <w:t>развитие на социалното предприемачество в трансграничния регион.</w:t>
      </w:r>
    </w:p>
    <w:p w:rsidR="00657BDC" w:rsidRPr="00363579" w:rsidRDefault="00657BDC" w:rsidP="00363579">
      <w:pPr>
        <w:pStyle w:val="BodyText"/>
        <w:spacing w:after="120" w:line="276" w:lineRule="auto"/>
        <w:ind w:left="0" w:firstLine="0"/>
        <w:jc w:val="left"/>
      </w:pPr>
    </w:p>
    <w:p w:rsidR="00657BDC" w:rsidRPr="00363579" w:rsidRDefault="00D95D05" w:rsidP="00AB3A91">
      <w:pPr>
        <w:pStyle w:val="ListParagraph"/>
        <w:numPr>
          <w:ilvl w:val="0"/>
          <w:numId w:val="11"/>
        </w:numPr>
        <w:tabs>
          <w:tab w:val="left" w:pos="567"/>
        </w:tabs>
        <w:spacing w:after="120" w:line="276" w:lineRule="auto"/>
        <w:ind w:hanging="721"/>
        <w:rPr>
          <w:b/>
          <w:sz w:val="24"/>
          <w:szCs w:val="24"/>
        </w:rPr>
      </w:pPr>
      <w:r w:rsidRPr="00363579">
        <w:rPr>
          <w:b/>
          <w:sz w:val="24"/>
          <w:szCs w:val="24"/>
        </w:rPr>
        <w:t>ОБЯВЯВАНЕ НА</w:t>
      </w:r>
      <w:r w:rsidRPr="00363579">
        <w:rPr>
          <w:b/>
          <w:spacing w:val="-2"/>
          <w:sz w:val="24"/>
          <w:szCs w:val="24"/>
        </w:rPr>
        <w:t xml:space="preserve"> </w:t>
      </w:r>
      <w:r w:rsidRPr="00363579">
        <w:rPr>
          <w:b/>
          <w:sz w:val="24"/>
          <w:szCs w:val="24"/>
        </w:rPr>
        <w:t>РЕЗУЛТАТИТЕ</w:t>
      </w:r>
    </w:p>
    <w:p w:rsidR="00657BDC" w:rsidRPr="00363579" w:rsidRDefault="00D95D05" w:rsidP="00363579">
      <w:pPr>
        <w:pStyle w:val="ListParagraph"/>
        <w:numPr>
          <w:ilvl w:val="0"/>
          <w:numId w:val="3"/>
        </w:numPr>
        <w:tabs>
          <w:tab w:val="left" w:pos="517"/>
        </w:tabs>
        <w:spacing w:after="120" w:line="276" w:lineRule="auto"/>
        <w:ind w:right="111"/>
        <w:rPr>
          <w:sz w:val="24"/>
          <w:szCs w:val="24"/>
        </w:rPr>
      </w:pPr>
      <w:r w:rsidRPr="00363579">
        <w:rPr>
          <w:sz w:val="24"/>
          <w:szCs w:val="24"/>
        </w:rPr>
        <w:t xml:space="preserve">Окончателните резултати ще бъдат обявени </w:t>
      </w:r>
      <w:r w:rsidR="00172CCD" w:rsidRPr="00363579">
        <w:rPr>
          <w:sz w:val="24"/>
          <w:szCs w:val="24"/>
        </w:rPr>
        <w:t>по време на Еднодневното събитие, както и на интернет страницата на община Борино.</w:t>
      </w:r>
    </w:p>
    <w:p w:rsidR="00657BDC" w:rsidRPr="00363579" w:rsidRDefault="00657BDC" w:rsidP="00363579">
      <w:pPr>
        <w:pStyle w:val="BodyText"/>
        <w:spacing w:after="120" w:line="276" w:lineRule="auto"/>
        <w:ind w:left="0" w:firstLine="0"/>
        <w:jc w:val="left"/>
      </w:pPr>
    </w:p>
    <w:p w:rsidR="00657BDC" w:rsidRPr="00363579" w:rsidRDefault="00D95D05" w:rsidP="00AB3A91">
      <w:pPr>
        <w:pStyle w:val="ListParagraph"/>
        <w:numPr>
          <w:ilvl w:val="0"/>
          <w:numId w:val="11"/>
        </w:numPr>
        <w:tabs>
          <w:tab w:val="left" w:pos="567"/>
        </w:tabs>
        <w:spacing w:after="120" w:line="276" w:lineRule="auto"/>
        <w:ind w:hanging="721"/>
        <w:rPr>
          <w:b/>
          <w:sz w:val="24"/>
          <w:szCs w:val="24"/>
        </w:rPr>
      </w:pPr>
      <w:r w:rsidRPr="00363579">
        <w:rPr>
          <w:b/>
          <w:sz w:val="24"/>
          <w:szCs w:val="24"/>
        </w:rPr>
        <w:t>НАГРАДЕН</w:t>
      </w:r>
      <w:r w:rsidRPr="00363579">
        <w:rPr>
          <w:b/>
          <w:spacing w:val="-2"/>
          <w:sz w:val="24"/>
          <w:szCs w:val="24"/>
        </w:rPr>
        <w:t xml:space="preserve"> </w:t>
      </w:r>
      <w:r w:rsidRPr="00363579">
        <w:rPr>
          <w:b/>
          <w:sz w:val="24"/>
          <w:szCs w:val="24"/>
        </w:rPr>
        <w:t>ФОНД</w:t>
      </w:r>
    </w:p>
    <w:p w:rsidR="00657BDC" w:rsidRPr="00363579" w:rsidRDefault="00D438CE" w:rsidP="00363579">
      <w:pPr>
        <w:pStyle w:val="ListParagraph"/>
        <w:numPr>
          <w:ilvl w:val="0"/>
          <w:numId w:val="2"/>
        </w:numPr>
        <w:tabs>
          <w:tab w:val="left" w:pos="517"/>
        </w:tabs>
        <w:spacing w:after="120" w:line="276" w:lineRule="auto"/>
        <w:ind w:right="59"/>
        <w:rPr>
          <w:sz w:val="24"/>
          <w:szCs w:val="24"/>
        </w:rPr>
      </w:pPr>
      <w:r w:rsidRPr="00363579">
        <w:rPr>
          <w:sz w:val="24"/>
          <w:szCs w:val="24"/>
        </w:rPr>
        <w:t>Двамат</w:t>
      </w:r>
      <w:r w:rsidR="005F34ED" w:rsidRPr="00363579">
        <w:rPr>
          <w:sz w:val="24"/>
          <w:szCs w:val="24"/>
        </w:rPr>
        <w:t xml:space="preserve">а победители, събрали най-много </w:t>
      </w:r>
      <w:r w:rsidRPr="00363579">
        <w:rPr>
          <w:sz w:val="24"/>
          <w:szCs w:val="24"/>
        </w:rPr>
        <w:t>гласове ще бъдат наградени с предоставени безплатни консултантски услуги</w:t>
      </w:r>
      <w:r w:rsidR="005F34ED" w:rsidRPr="00363579">
        <w:rPr>
          <w:sz w:val="24"/>
          <w:szCs w:val="24"/>
        </w:rPr>
        <w:t xml:space="preserve">, включително правни, </w:t>
      </w:r>
      <w:r w:rsidRPr="00363579">
        <w:rPr>
          <w:sz w:val="24"/>
          <w:szCs w:val="24"/>
        </w:rPr>
        <w:t>за</w:t>
      </w:r>
      <w:r w:rsidR="005F34ED" w:rsidRPr="00363579">
        <w:rPr>
          <w:sz w:val="24"/>
          <w:szCs w:val="24"/>
        </w:rPr>
        <w:t xml:space="preserve"> развитие на бизнес идеята им за </w:t>
      </w:r>
      <w:r w:rsidRPr="00363579">
        <w:rPr>
          <w:sz w:val="24"/>
          <w:szCs w:val="24"/>
        </w:rPr>
        <w:t xml:space="preserve">изграждане на бизнес модел и посока към преход от иновативната идея до реалното и осъществяване. </w:t>
      </w:r>
    </w:p>
    <w:p w:rsidR="00657BDC" w:rsidRPr="00363579" w:rsidRDefault="00657BDC" w:rsidP="00363579">
      <w:pPr>
        <w:pStyle w:val="BodyText"/>
        <w:spacing w:after="120" w:line="276" w:lineRule="auto"/>
        <w:ind w:left="0" w:firstLine="0"/>
        <w:jc w:val="left"/>
      </w:pPr>
    </w:p>
    <w:p w:rsidR="00657BDC" w:rsidRPr="00363579" w:rsidRDefault="00D95D05" w:rsidP="00363579">
      <w:pPr>
        <w:pStyle w:val="ListParagraph"/>
        <w:numPr>
          <w:ilvl w:val="0"/>
          <w:numId w:val="11"/>
        </w:numPr>
        <w:tabs>
          <w:tab w:val="left" w:pos="876"/>
          <w:tab w:val="left" w:pos="877"/>
        </w:tabs>
        <w:spacing w:after="120" w:line="276" w:lineRule="auto"/>
        <w:ind w:hanging="721"/>
        <w:rPr>
          <w:b/>
          <w:sz w:val="24"/>
          <w:szCs w:val="24"/>
        </w:rPr>
      </w:pPr>
      <w:r w:rsidRPr="00363579">
        <w:rPr>
          <w:b/>
          <w:sz w:val="24"/>
          <w:szCs w:val="24"/>
        </w:rPr>
        <w:t>ЗАКЛЮЧИТЕЛНИ</w:t>
      </w:r>
      <w:r w:rsidRPr="00363579">
        <w:rPr>
          <w:b/>
          <w:spacing w:val="-1"/>
          <w:sz w:val="24"/>
          <w:szCs w:val="24"/>
        </w:rPr>
        <w:t xml:space="preserve"> </w:t>
      </w:r>
      <w:r w:rsidRPr="00363579">
        <w:rPr>
          <w:b/>
          <w:sz w:val="24"/>
          <w:szCs w:val="24"/>
        </w:rPr>
        <w:t>РАЗПОРЕДБИ</w:t>
      </w:r>
    </w:p>
    <w:p w:rsidR="00657BDC" w:rsidRPr="00363579" w:rsidRDefault="00D95D05" w:rsidP="00363579">
      <w:pPr>
        <w:pStyle w:val="ListParagraph"/>
        <w:numPr>
          <w:ilvl w:val="0"/>
          <w:numId w:val="1"/>
        </w:numPr>
        <w:tabs>
          <w:tab w:val="left" w:pos="574"/>
        </w:tabs>
        <w:spacing w:after="120" w:line="276" w:lineRule="auto"/>
        <w:rPr>
          <w:sz w:val="24"/>
          <w:szCs w:val="24"/>
        </w:rPr>
      </w:pPr>
      <w:r w:rsidRPr="00363579">
        <w:rPr>
          <w:sz w:val="24"/>
          <w:szCs w:val="24"/>
        </w:rPr>
        <w:t>Участниците се съгласяват и приемат предвиденото в настоящия</w:t>
      </w:r>
      <w:r w:rsidRPr="00363579">
        <w:rPr>
          <w:spacing w:val="-12"/>
          <w:sz w:val="24"/>
          <w:szCs w:val="24"/>
        </w:rPr>
        <w:t xml:space="preserve"> </w:t>
      </w:r>
      <w:r w:rsidRPr="00363579">
        <w:rPr>
          <w:sz w:val="24"/>
          <w:szCs w:val="24"/>
        </w:rPr>
        <w:t>Регламент.</w:t>
      </w:r>
    </w:p>
    <w:p w:rsidR="00657BDC" w:rsidRPr="00363579" w:rsidRDefault="00D95D05" w:rsidP="00363579">
      <w:pPr>
        <w:pStyle w:val="ListParagraph"/>
        <w:numPr>
          <w:ilvl w:val="0"/>
          <w:numId w:val="1"/>
        </w:numPr>
        <w:tabs>
          <w:tab w:val="left" w:pos="574"/>
        </w:tabs>
        <w:spacing w:after="120" w:line="276" w:lineRule="auto"/>
        <w:ind w:right="114"/>
        <w:rPr>
          <w:sz w:val="24"/>
          <w:szCs w:val="24"/>
        </w:rPr>
      </w:pPr>
      <w:r w:rsidRPr="00363579">
        <w:rPr>
          <w:sz w:val="24"/>
          <w:szCs w:val="24"/>
        </w:rPr>
        <w:t>Организаторът има право да проме</w:t>
      </w:r>
      <w:r w:rsidR="00D438CE" w:rsidRPr="00363579">
        <w:rPr>
          <w:sz w:val="24"/>
          <w:szCs w:val="24"/>
        </w:rPr>
        <w:t>ня Регламента по време на</w:t>
      </w:r>
      <w:r w:rsidRPr="00363579">
        <w:rPr>
          <w:sz w:val="24"/>
          <w:szCs w:val="24"/>
        </w:rPr>
        <w:t xml:space="preserve"> конкурса, като това бива обявено на страницата на</w:t>
      </w:r>
      <w:r w:rsidRPr="00363579">
        <w:rPr>
          <w:spacing w:val="-6"/>
          <w:sz w:val="24"/>
          <w:szCs w:val="24"/>
        </w:rPr>
        <w:t xml:space="preserve"> </w:t>
      </w:r>
      <w:r w:rsidR="00D438CE" w:rsidRPr="00363579">
        <w:rPr>
          <w:sz w:val="24"/>
          <w:szCs w:val="24"/>
        </w:rPr>
        <w:t>община Борино</w:t>
      </w:r>
      <w:r w:rsidRPr="00363579">
        <w:rPr>
          <w:sz w:val="24"/>
          <w:szCs w:val="24"/>
        </w:rPr>
        <w:t>.</w:t>
      </w:r>
    </w:p>
    <w:p w:rsidR="00657BDC" w:rsidRPr="00363579" w:rsidRDefault="00D95D05" w:rsidP="00363579">
      <w:pPr>
        <w:pStyle w:val="ListParagraph"/>
        <w:numPr>
          <w:ilvl w:val="0"/>
          <w:numId w:val="1"/>
        </w:numPr>
        <w:tabs>
          <w:tab w:val="left" w:pos="574"/>
        </w:tabs>
        <w:spacing w:after="120" w:line="276" w:lineRule="auto"/>
        <w:ind w:left="572" w:hanging="357"/>
        <w:rPr>
          <w:sz w:val="24"/>
          <w:szCs w:val="24"/>
        </w:rPr>
      </w:pPr>
      <w:r w:rsidRPr="00363579">
        <w:rPr>
          <w:sz w:val="24"/>
          <w:szCs w:val="24"/>
        </w:rPr>
        <w:t xml:space="preserve">Организаторът има право да дисквалифицира </w:t>
      </w:r>
      <w:r w:rsidR="005F34ED" w:rsidRPr="00363579">
        <w:rPr>
          <w:sz w:val="24"/>
          <w:szCs w:val="24"/>
        </w:rPr>
        <w:t>предоставени идеи, когато са в разрез с настоящия Регламент.</w:t>
      </w:r>
    </w:p>
    <w:p w:rsidR="00657BDC" w:rsidRPr="00363579" w:rsidRDefault="00D95D05" w:rsidP="00363579">
      <w:pPr>
        <w:pStyle w:val="ListParagraph"/>
        <w:numPr>
          <w:ilvl w:val="0"/>
          <w:numId w:val="1"/>
        </w:numPr>
        <w:tabs>
          <w:tab w:val="left" w:pos="574"/>
        </w:tabs>
        <w:spacing w:after="120" w:line="276" w:lineRule="auto"/>
        <w:ind w:left="572" w:right="113" w:hanging="357"/>
        <w:rPr>
          <w:sz w:val="24"/>
          <w:szCs w:val="24"/>
        </w:rPr>
      </w:pPr>
      <w:r w:rsidRPr="00363579">
        <w:rPr>
          <w:sz w:val="24"/>
          <w:szCs w:val="24"/>
        </w:rPr>
        <w:t>Предоставените и събрани лични данни в хода на Конкурса ще се съхраняват и обработват съгласно действащото законодателство и няма да бъдат предоставени на трети</w:t>
      </w:r>
      <w:r w:rsidRPr="00363579">
        <w:rPr>
          <w:spacing w:val="-3"/>
          <w:sz w:val="24"/>
          <w:szCs w:val="24"/>
        </w:rPr>
        <w:t xml:space="preserve"> </w:t>
      </w:r>
      <w:r w:rsidRPr="00363579">
        <w:rPr>
          <w:sz w:val="24"/>
          <w:szCs w:val="24"/>
        </w:rPr>
        <w:t>страни.</w:t>
      </w:r>
    </w:p>
    <w:sectPr w:rsidR="00657BDC" w:rsidRPr="00363579" w:rsidSect="00EB5514">
      <w:headerReference w:type="default" r:id="rId7"/>
      <w:footerReference w:type="default" r:id="rId8"/>
      <w:pgSz w:w="11910" w:h="16840"/>
      <w:pgMar w:top="1720" w:right="1300" w:bottom="880" w:left="1620" w:header="427" w:footer="4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543" w:rsidRDefault="00C90543">
      <w:r>
        <w:separator/>
      </w:r>
    </w:p>
  </w:endnote>
  <w:endnote w:type="continuationSeparator" w:id="0">
    <w:p w:rsidR="00C90543" w:rsidRDefault="00C9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514" w:rsidRDefault="00EB5514" w:rsidP="00EB5514">
    <w:pPr>
      <w:widowControl/>
      <w:tabs>
        <w:tab w:val="center" w:pos="4536"/>
        <w:tab w:val="right" w:pos="9072"/>
      </w:tabs>
      <w:autoSpaceDE/>
      <w:autoSpaceDN/>
      <w:jc w:val="center"/>
      <w:rPr>
        <w:b/>
        <w:i/>
        <w:sz w:val="16"/>
        <w:szCs w:val="16"/>
        <w:lang w:val="en-US" w:bidi="ar-SA"/>
      </w:rPr>
    </w:pPr>
  </w:p>
  <w:p w:rsidR="00EB5514" w:rsidRDefault="00EB5514" w:rsidP="00EB5514">
    <w:pPr>
      <w:widowControl/>
      <w:tabs>
        <w:tab w:val="center" w:pos="4536"/>
        <w:tab w:val="right" w:pos="9072"/>
      </w:tabs>
      <w:autoSpaceDE/>
      <w:autoSpaceDN/>
      <w:jc w:val="center"/>
      <w:rPr>
        <w:b/>
        <w:i/>
        <w:sz w:val="16"/>
        <w:szCs w:val="16"/>
        <w:lang w:val="en-US" w:bidi="ar-SA"/>
      </w:rPr>
    </w:pPr>
  </w:p>
  <w:p w:rsidR="00EB5514" w:rsidRDefault="00EB5514" w:rsidP="00EB5514">
    <w:pPr>
      <w:widowControl/>
      <w:tabs>
        <w:tab w:val="center" w:pos="4536"/>
        <w:tab w:val="right" w:pos="9072"/>
      </w:tabs>
      <w:autoSpaceDE/>
      <w:autoSpaceDN/>
      <w:jc w:val="center"/>
      <w:rPr>
        <w:b/>
        <w:i/>
        <w:sz w:val="16"/>
        <w:szCs w:val="16"/>
        <w:lang w:val="en-US" w:bidi="ar-SA"/>
      </w:rPr>
    </w:pPr>
  </w:p>
  <w:p w:rsidR="00EB5514" w:rsidRPr="006547BF" w:rsidRDefault="00EB5514" w:rsidP="00EB5514">
    <w:pPr>
      <w:widowControl/>
      <w:tabs>
        <w:tab w:val="center" w:pos="4536"/>
        <w:tab w:val="right" w:pos="9072"/>
      </w:tabs>
      <w:autoSpaceDE/>
      <w:autoSpaceDN/>
      <w:jc w:val="center"/>
      <w:rPr>
        <w:b/>
        <w:i/>
        <w:sz w:val="16"/>
        <w:szCs w:val="16"/>
        <w:lang w:bidi="ar-SA"/>
      </w:rPr>
    </w:pPr>
    <w:r w:rsidRPr="006547BF">
      <w:rPr>
        <w:b/>
        <w:i/>
        <w:sz w:val="16"/>
        <w:szCs w:val="16"/>
        <w:lang w:bidi="ar-SA"/>
      </w:rPr>
      <w:t>Този документ е създаден в рамките на проект „</w:t>
    </w:r>
    <w:r w:rsidRPr="006547BF">
      <w:rPr>
        <w:b/>
        <w:i/>
        <w:sz w:val="16"/>
        <w:szCs w:val="16"/>
        <w:lang w:val="en-US" w:bidi="ar-SA"/>
      </w:rPr>
      <w:t>Supporting Social Enterprises in combating poverty and social exclusion”</w:t>
    </w:r>
    <w:r w:rsidRPr="006547BF">
      <w:rPr>
        <w:b/>
        <w:i/>
        <w:sz w:val="16"/>
        <w:szCs w:val="16"/>
        <w:lang w:bidi="ar-SA"/>
      </w:rPr>
      <w:t xml:space="preserve">, с </w:t>
    </w:r>
    <w:proofErr w:type="spellStart"/>
    <w:r w:rsidRPr="006547BF">
      <w:rPr>
        <w:b/>
        <w:i/>
        <w:sz w:val="16"/>
        <w:szCs w:val="16"/>
        <w:lang w:bidi="ar-SA"/>
      </w:rPr>
      <w:t>акроним</w:t>
    </w:r>
    <w:proofErr w:type="spellEnd"/>
    <w:r w:rsidRPr="006547BF">
      <w:rPr>
        <w:b/>
        <w:i/>
        <w:sz w:val="16"/>
        <w:szCs w:val="16"/>
        <w:lang w:bidi="ar-SA"/>
      </w:rPr>
      <w:t xml:space="preserve"> </w:t>
    </w:r>
    <w:r w:rsidRPr="006547BF">
      <w:rPr>
        <w:b/>
        <w:i/>
        <w:sz w:val="16"/>
        <w:szCs w:val="16"/>
        <w:lang w:val="en-US" w:bidi="ar-SA"/>
      </w:rPr>
      <w:t>“Social Plate</w:t>
    </w:r>
    <w:r w:rsidRPr="006547BF">
      <w:rPr>
        <w:b/>
        <w:i/>
        <w:sz w:val="16"/>
        <w:szCs w:val="16"/>
        <w:lang w:bidi="ar-SA"/>
      </w:rPr>
      <w:t>l” , който се осъществява с финансовата подкрепа на  Програма за трансгранично сътрудничество ИНТЕРРЕГ V-A Гърция – България 2014-2020 г., съфинансиран от Европейския съюз чрез Европейския фонд за регионално развитие. Цялата отговорност за съдържанието на публикацията се носи от Община</w:t>
    </w:r>
    <w:r>
      <w:rPr>
        <w:b/>
        <w:i/>
        <w:sz w:val="16"/>
        <w:szCs w:val="16"/>
        <w:lang w:bidi="ar-SA"/>
      </w:rPr>
      <w:t xml:space="preserve"> Борино</w:t>
    </w:r>
    <w:r w:rsidRPr="006547BF">
      <w:rPr>
        <w:b/>
        <w:i/>
        <w:sz w:val="16"/>
        <w:szCs w:val="16"/>
        <w:lang w:bidi="ar-SA"/>
      </w:rPr>
      <w:t xml:space="preserve"> и при никакви обстоятелства не може да се счита , че този документ отразява официалното становище на Европейския съюз и Управляващия орган на Програма за трансгранично сътрудничество ИНТЕРРЕГ V-A Гърция – България 2014-2020 г.</w:t>
    </w:r>
  </w:p>
  <w:p w:rsidR="00657BDC" w:rsidRDefault="00657BDC">
    <w:pPr>
      <w:pStyle w:val="BodyText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543" w:rsidRDefault="00C90543">
      <w:r>
        <w:separator/>
      </w:r>
    </w:p>
  </w:footnote>
  <w:footnote w:type="continuationSeparator" w:id="0">
    <w:p w:rsidR="00C90543" w:rsidRDefault="00C90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BDC" w:rsidRDefault="00274212" w:rsidP="00EB5514">
    <w:pPr>
      <w:pStyle w:val="BodyText"/>
      <w:tabs>
        <w:tab w:val="left" w:pos="7155"/>
      </w:tabs>
      <w:spacing w:line="14" w:lineRule="auto"/>
      <w:ind w:left="0" w:firstLine="0"/>
      <w:jc w:val="center"/>
      <w:rPr>
        <w:sz w:val="20"/>
      </w:rPr>
    </w:pPr>
    <w:r>
      <w:rPr>
        <w:noProof/>
        <w:lang w:val="en-US" w:eastAsia="en-US" w:bidi="ar-SA"/>
      </w:rPr>
      <w:drawing>
        <wp:inline distT="0" distB="0" distL="0" distR="0">
          <wp:extent cx="3324225" cy="177513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ial-Plate-Logo-Fina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2570" cy="1806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 w:bidi="ar-SA"/>
      </w:rPr>
      <w:drawing>
        <wp:inline distT="0" distB="0" distL="0" distR="0">
          <wp:extent cx="2381250" cy="10287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3616" w:rsidRDefault="00263616" w:rsidP="00274212">
    <w:pPr>
      <w:pStyle w:val="BodyText"/>
      <w:tabs>
        <w:tab w:val="left" w:pos="7155"/>
      </w:tabs>
      <w:spacing w:line="14" w:lineRule="auto"/>
      <w:ind w:left="0" w:firstLine="0"/>
      <w:jc w:val="left"/>
      <w:rPr>
        <w:sz w:val="20"/>
      </w:rPr>
    </w:pPr>
  </w:p>
  <w:p w:rsidR="00263616" w:rsidRDefault="00263616" w:rsidP="00274212">
    <w:pPr>
      <w:pStyle w:val="BodyText"/>
      <w:tabs>
        <w:tab w:val="left" w:pos="7155"/>
      </w:tabs>
      <w:spacing w:line="14" w:lineRule="auto"/>
      <w:ind w:left="0" w:firstLine="0"/>
      <w:jc w:val="left"/>
      <w:rPr>
        <w:sz w:val="20"/>
      </w:rPr>
    </w:pPr>
  </w:p>
  <w:p w:rsidR="00263616" w:rsidRDefault="00263616" w:rsidP="00274212">
    <w:pPr>
      <w:pStyle w:val="BodyText"/>
      <w:tabs>
        <w:tab w:val="left" w:pos="7155"/>
      </w:tabs>
      <w:spacing w:line="14" w:lineRule="auto"/>
      <w:ind w:left="0" w:firstLine="0"/>
      <w:jc w:val="left"/>
      <w:rPr>
        <w:sz w:val="20"/>
      </w:rPr>
    </w:pPr>
  </w:p>
  <w:p w:rsidR="00263616" w:rsidRDefault="00263616" w:rsidP="00274212">
    <w:pPr>
      <w:pStyle w:val="BodyText"/>
      <w:tabs>
        <w:tab w:val="left" w:pos="7155"/>
      </w:tabs>
      <w:spacing w:line="14" w:lineRule="auto"/>
      <w:ind w:left="0" w:firstLine="0"/>
      <w:jc w:val="left"/>
      <w:rPr>
        <w:sz w:val="20"/>
      </w:rPr>
    </w:pPr>
  </w:p>
  <w:p w:rsidR="00263616" w:rsidRDefault="00263616" w:rsidP="00274212">
    <w:pPr>
      <w:pStyle w:val="BodyText"/>
      <w:tabs>
        <w:tab w:val="left" w:pos="7155"/>
      </w:tabs>
      <w:spacing w:line="14" w:lineRule="auto"/>
      <w:ind w:left="0" w:firstLine="0"/>
      <w:jc w:val="left"/>
      <w:rPr>
        <w:sz w:val="20"/>
      </w:rPr>
    </w:pPr>
  </w:p>
  <w:p w:rsidR="00263616" w:rsidRDefault="00263616" w:rsidP="00274212">
    <w:pPr>
      <w:pStyle w:val="BodyText"/>
      <w:tabs>
        <w:tab w:val="left" w:pos="7155"/>
      </w:tabs>
      <w:spacing w:line="14" w:lineRule="auto"/>
      <w:ind w:left="0" w:firstLine="0"/>
      <w:jc w:val="left"/>
      <w:rPr>
        <w:sz w:val="20"/>
      </w:rPr>
    </w:pPr>
  </w:p>
  <w:p w:rsidR="00263616" w:rsidRDefault="00263616" w:rsidP="00274212">
    <w:pPr>
      <w:pStyle w:val="BodyText"/>
      <w:tabs>
        <w:tab w:val="left" w:pos="7155"/>
      </w:tabs>
      <w:spacing w:line="14" w:lineRule="auto"/>
      <w:ind w:left="0" w:firstLine="0"/>
      <w:jc w:val="left"/>
      <w:rPr>
        <w:sz w:val="20"/>
      </w:rPr>
    </w:pPr>
  </w:p>
  <w:p w:rsidR="00263616" w:rsidRDefault="00263616" w:rsidP="00274212">
    <w:pPr>
      <w:pStyle w:val="BodyText"/>
      <w:tabs>
        <w:tab w:val="left" w:pos="7155"/>
      </w:tabs>
      <w:spacing w:line="14" w:lineRule="auto"/>
      <w:ind w:left="0" w:firstLine="0"/>
      <w:jc w:val="left"/>
      <w:rPr>
        <w:sz w:val="20"/>
      </w:rPr>
    </w:pPr>
  </w:p>
  <w:p w:rsidR="00263616" w:rsidRDefault="00263616" w:rsidP="00274212">
    <w:pPr>
      <w:pStyle w:val="BodyText"/>
      <w:tabs>
        <w:tab w:val="left" w:pos="7155"/>
      </w:tabs>
      <w:spacing w:line="14" w:lineRule="auto"/>
      <w:ind w:left="0" w:firstLine="0"/>
      <w:jc w:val="left"/>
      <w:rPr>
        <w:sz w:val="20"/>
      </w:rPr>
    </w:pPr>
  </w:p>
  <w:p w:rsidR="00263616" w:rsidRDefault="00263616" w:rsidP="00274212">
    <w:pPr>
      <w:pStyle w:val="BodyText"/>
      <w:tabs>
        <w:tab w:val="left" w:pos="7155"/>
      </w:tabs>
      <w:spacing w:line="14" w:lineRule="auto"/>
      <w:ind w:left="0" w:firstLine="0"/>
      <w:jc w:val="left"/>
      <w:rPr>
        <w:sz w:val="20"/>
      </w:rPr>
    </w:pPr>
  </w:p>
  <w:p w:rsidR="00263616" w:rsidRDefault="00263616" w:rsidP="00274212">
    <w:pPr>
      <w:pStyle w:val="BodyText"/>
      <w:tabs>
        <w:tab w:val="left" w:pos="7155"/>
      </w:tabs>
      <w:spacing w:line="14" w:lineRule="auto"/>
      <w:ind w:left="0" w:firstLine="0"/>
      <w:jc w:val="left"/>
      <w:rPr>
        <w:sz w:val="20"/>
      </w:rPr>
    </w:pPr>
  </w:p>
  <w:p w:rsidR="00263616" w:rsidRDefault="00263616" w:rsidP="00274212">
    <w:pPr>
      <w:pStyle w:val="BodyText"/>
      <w:tabs>
        <w:tab w:val="left" w:pos="7155"/>
      </w:tabs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63313"/>
    <w:multiLevelType w:val="hybridMultilevel"/>
    <w:tmpl w:val="1FA66ADE"/>
    <w:lvl w:ilvl="0" w:tplc="6478CD0A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bg-BG" w:eastAsia="bg-BG" w:bidi="bg-BG"/>
      </w:rPr>
    </w:lvl>
    <w:lvl w:ilvl="1" w:tplc="A71A1C26">
      <w:numFmt w:val="bullet"/>
      <w:lvlText w:val=""/>
      <w:lvlJc w:val="left"/>
      <w:pPr>
        <w:ind w:left="1236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5920A932">
      <w:numFmt w:val="bullet"/>
      <w:lvlText w:val="•"/>
      <w:lvlJc w:val="left"/>
      <w:pPr>
        <w:ind w:left="2100" w:hanging="360"/>
      </w:pPr>
      <w:rPr>
        <w:rFonts w:hint="default"/>
        <w:lang w:val="bg-BG" w:eastAsia="bg-BG" w:bidi="bg-BG"/>
      </w:rPr>
    </w:lvl>
    <w:lvl w:ilvl="3" w:tplc="57B8B86E">
      <w:numFmt w:val="bullet"/>
      <w:lvlText w:val="•"/>
      <w:lvlJc w:val="left"/>
      <w:pPr>
        <w:ind w:left="2961" w:hanging="360"/>
      </w:pPr>
      <w:rPr>
        <w:rFonts w:hint="default"/>
        <w:lang w:val="bg-BG" w:eastAsia="bg-BG" w:bidi="bg-BG"/>
      </w:rPr>
    </w:lvl>
    <w:lvl w:ilvl="4" w:tplc="E87805C2">
      <w:numFmt w:val="bullet"/>
      <w:lvlText w:val="•"/>
      <w:lvlJc w:val="left"/>
      <w:pPr>
        <w:ind w:left="3822" w:hanging="360"/>
      </w:pPr>
      <w:rPr>
        <w:rFonts w:hint="default"/>
        <w:lang w:val="bg-BG" w:eastAsia="bg-BG" w:bidi="bg-BG"/>
      </w:rPr>
    </w:lvl>
    <w:lvl w:ilvl="5" w:tplc="39024BEE">
      <w:numFmt w:val="bullet"/>
      <w:lvlText w:val="•"/>
      <w:lvlJc w:val="left"/>
      <w:pPr>
        <w:ind w:left="4682" w:hanging="360"/>
      </w:pPr>
      <w:rPr>
        <w:rFonts w:hint="default"/>
        <w:lang w:val="bg-BG" w:eastAsia="bg-BG" w:bidi="bg-BG"/>
      </w:rPr>
    </w:lvl>
    <w:lvl w:ilvl="6" w:tplc="6ADABB5E">
      <w:numFmt w:val="bullet"/>
      <w:lvlText w:val="•"/>
      <w:lvlJc w:val="left"/>
      <w:pPr>
        <w:ind w:left="5543" w:hanging="360"/>
      </w:pPr>
      <w:rPr>
        <w:rFonts w:hint="default"/>
        <w:lang w:val="bg-BG" w:eastAsia="bg-BG" w:bidi="bg-BG"/>
      </w:rPr>
    </w:lvl>
    <w:lvl w:ilvl="7" w:tplc="8EDAA452">
      <w:numFmt w:val="bullet"/>
      <w:lvlText w:val="•"/>
      <w:lvlJc w:val="left"/>
      <w:pPr>
        <w:ind w:left="6404" w:hanging="360"/>
      </w:pPr>
      <w:rPr>
        <w:rFonts w:hint="default"/>
        <w:lang w:val="bg-BG" w:eastAsia="bg-BG" w:bidi="bg-BG"/>
      </w:rPr>
    </w:lvl>
    <w:lvl w:ilvl="8" w:tplc="7B62EAE6">
      <w:numFmt w:val="bullet"/>
      <w:lvlText w:val="•"/>
      <w:lvlJc w:val="left"/>
      <w:pPr>
        <w:ind w:left="7264" w:hanging="360"/>
      </w:pPr>
      <w:rPr>
        <w:rFonts w:hint="default"/>
        <w:lang w:val="bg-BG" w:eastAsia="bg-BG" w:bidi="bg-BG"/>
      </w:rPr>
    </w:lvl>
  </w:abstractNum>
  <w:abstractNum w:abstractNumId="1" w15:restartNumberingAfterBreak="0">
    <w:nsid w:val="1C71610A"/>
    <w:multiLevelType w:val="hybridMultilevel"/>
    <w:tmpl w:val="31B2D93A"/>
    <w:lvl w:ilvl="0" w:tplc="1C2AC7EC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bg-BG" w:eastAsia="bg-BG" w:bidi="bg-BG"/>
      </w:rPr>
    </w:lvl>
    <w:lvl w:ilvl="1" w:tplc="3222BA08">
      <w:numFmt w:val="bullet"/>
      <w:lvlText w:val="•"/>
      <w:lvlJc w:val="left"/>
      <w:pPr>
        <w:ind w:left="1366" w:hanging="360"/>
      </w:pPr>
      <w:rPr>
        <w:rFonts w:hint="default"/>
        <w:lang w:val="bg-BG" w:eastAsia="bg-BG" w:bidi="bg-BG"/>
      </w:rPr>
    </w:lvl>
    <w:lvl w:ilvl="2" w:tplc="7D7694D0">
      <w:numFmt w:val="bullet"/>
      <w:lvlText w:val="•"/>
      <w:lvlJc w:val="left"/>
      <w:pPr>
        <w:ind w:left="2213" w:hanging="360"/>
      </w:pPr>
      <w:rPr>
        <w:rFonts w:hint="default"/>
        <w:lang w:val="bg-BG" w:eastAsia="bg-BG" w:bidi="bg-BG"/>
      </w:rPr>
    </w:lvl>
    <w:lvl w:ilvl="3" w:tplc="8396A1B0">
      <w:numFmt w:val="bullet"/>
      <w:lvlText w:val="•"/>
      <w:lvlJc w:val="left"/>
      <w:pPr>
        <w:ind w:left="3059" w:hanging="360"/>
      </w:pPr>
      <w:rPr>
        <w:rFonts w:hint="default"/>
        <w:lang w:val="bg-BG" w:eastAsia="bg-BG" w:bidi="bg-BG"/>
      </w:rPr>
    </w:lvl>
    <w:lvl w:ilvl="4" w:tplc="766A3F70">
      <w:numFmt w:val="bullet"/>
      <w:lvlText w:val="•"/>
      <w:lvlJc w:val="left"/>
      <w:pPr>
        <w:ind w:left="3906" w:hanging="360"/>
      </w:pPr>
      <w:rPr>
        <w:rFonts w:hint="default"/>
        <w:lang w:val="bg-BG" w:eastAsia="bg-BG" w:bidi="bg-BG"/>
      </w:rPr>
    </w:lvl>
    <w:lvl w:ilvl="5" w:tplc="16A8701C">
      <w:numFmt w:val="bullet"/>
      <w:lvlText w:val="•"/>
      <w:lvlJc w:val="left"/>
      <w:pPr>
        <w:ind w:left="4753" w:hanging="360"/>
      </w:pPr>
      <w:rPr>
        <w:rFonts w:hint="default"/>
        <w:lang w:val="bg-BG" w:eastAsia="bg-BG" w:bidi="bg-BG"/>
      </w:rPr>
    </w:lvl>
    <w:lvl w:ilvl="6" w:tplc="4594CA10">
      <w:numFmt w:val="bullet"/>
      <w:lvlText w:val="•"/>
      <w:lvlJc w:val="left"/>
      <w:pPr>
        <w:ind w:left="5599" w:hanging="360"/>
      </w:pPr>
      <w:rPr>
        <w:rFonts w:hint="default"/>
        <w:lang w:val="bg-BG" w:eastAsia="bg-BG" w:bidi="bg-BG"/>
      </w:rPr>
    </w:lvl>
    <w:lvl w:ilvl="7" w:tplc="72DCE4FA">
      <w:numFmt w:val="bullet"/>
      <w:lvlText w:val="•"/>
      <w:lvlJc w:val="left"/>
      <w:pPr>
        <w:ind w:left="6446" w:hanging="360"/>
      </w:pPr>
      <w:rPr>
        <w:rFonts w:hint="default"/>
        <w:lang w:val="bg-BG" w:eastAsia="bg-BG" w:bidi="bg-BG"/>
      </w:rPr>
    </w:lvl>
    <w:lvl w:ilvl="8" w:tplc="D3FC0F26">
      <w:numFmt w:val="bullet"/>
      <w:lvlText w:val="•"/>
      <w:lvlJc w:val="left"/>
      <w:pPr>
        <w:ind w:left="7293" w:hanging="360"/>
      </w:pPr>
      <w:rPr>
        <w:rFonts w:hint="default"/>
        <w:lang w:val="bg-BG" w:eastAsia="bg-BG" w:bidi="bg-BG"/>
      </w:rPr>
    </w:lvl>
  </w:abstractNum>
  <w:abstractNum w:abstractNumId="2" w15:restartNumberingAfterBreak="0">
    <w:nsid w:val="26E561FC"/>
    <w:multiLevelType w:val="hybridMultilevel"/>
    <w:tmpl w:val="1BFC1A7A"/>
    <w:lvl w:ilvl="0" w:tplc="28CC8B42">
      <w:start w:val="1"/>
      <w:numFmt w:val="upperRoman"/>
      <w:lvlText w:val="%1."/>
      <w:lvlJc w:val="left"/>
      <w:pPr>
        <w:ind w:left="876" w:hanging="720"/>
      </w:pPr>
      <w:rPr>
        <w:rFonts w:ascii="Times New Roman" w:eastAsia="Times New Roman" w:hAnsi="Times New Roman" w:cs="Times New Roman" w:hint="default"/>
        <w:b/>
        <w:spacing w:val="-4"/>
        <w:w w:val="99"/>
        <w:sz w:val="24"/>
        <w:szCs w:val="24"/>
        <w:lang w:val="bg-BG" w:eastAsia="bg-BG" w:bidi="bg-BG"/>
      </w:rPr>
    </w:lvl>
    <w:lvl w:ilvl="1" w:tplc="129C4C26">
      <w:numFmt w:val="bullet"/>
      <w:lvlText w:val="•"/>
      <w:lvlJc w:val="left"/>
      <w:pPr>
        <w:ind w:left="1690" w:hanging="720"/>
      </w:pPr>
      <w:rPr>
        <w:rFonts w:hint="default"/>
        <w:lang w:val="bg-BG" w:eastAsia="bg-BG" w:bidi="bg-BG"/>
      </w:rPr>
    </w:lvl>
    <w:lvl w:ilvl="2" w:tplc="E2C41902">
      <w:numFmt w:val="bullet"/>
      <w:lvlText w:val="•"/>
      <w:lvlJc w:val="left"/>
      <w:pPr>
        <w:ind w:left="2501" w:hanging="720"/>
      </w:pPr>
      <w:rPr>
        <w:rFonts w:hint="default"/>
        <w:lang w:val="bg-BG" w:eastAsia="bg-BG" w:bidi="bg-BG"/>
      </w:rPr>
    </w:lvl>
    <w:lvl w:ilvl="3" w:tplc="E0B07340">
      <w:numFmt w:val="bullet"/>
      <w:lvlText w:val="•"/>
      <w:lvlJc w:val="left"/>
      <w:pPr>
        <w:ind w:left="3311" w:hanging="720"/>
      </w:pPr>
      <w:rPr>
        <w:rFonts w:hint="default"/>
        <w:lang w:val="bg-BG" w:eastAsia="bg-BG" w:bidi="bg-BG"/>
      </w:rPr>
    </w:lvl>
    <w:lvl w:ilvl="4" w:tplc="C746504E">
      <w:numFmt w:val="bullet"/>
      <w:lvlText w:val="•"/>
      <w:lvlJc w:val="left"/>
      <w:pPr>
        <w:ind w:left="4122" w:hanging="720"/>
      </w:pPr>
      <w:rPr>
        <w:rFonts w:hint="default"/>
        <w:lang w:val="bg-BG" w:eastAsia="bg-BG" w:bidi="bg-BG"/>
      </w:rPr>
    </w:lvl>
    <w:lvl w:ilvl="5" w:tplc="2EE21502">
      <w:numFmt w:val="bullet"/>
      <w:lvlText w:val="•"/>
      <w:lvlJc w:val="left"/>
      <w:pPr>
        <w:ind w:left="4933" w:hanging="720"/>
      </w:pPr>
      <w:rPr>
        <w:rFonts w:hint="default"/>
        <w:lang w:val="bg-BG" w:eastAsia="bg-BG" w:bidi="bg-BG"/>
      </w:rPr>
    </w:lvl>
    <w:lvl w:ilvl="6" w:tplc="3FBEDB5C">
      <w:numFmt w:val="bullet"/>
      <w:lvlText w:val="•"/>
      <w:lvlJc w:val="left"/>
      <w:pPr>
        <w:ind w:left="5743" w:hanging="720"/>
      </w:pPr>
      <w:rPr>
        <w:rFonts w:hint="default"/>
        <w:lang w:val="bg-BG" w:eastAsia="bg-BG" w:bidi="bg-BG"/>
      </w:rPr>
    </w:lvl>
    <w:lvl w:ilvl="7" w:tplc="0060CE68">
      <w:numFmt w:val="bullet"/>
      <w:lvlText w:val="•"/>
      <w:lvlJc w:val="left"/>
      <w:pPr>
        <w:ind w:left="6554" w:hanging="720"/>
      </w:pPr>
      <w:rPr>
        <w:rFonts w:hint="default"/>
        <w:lang w:val="bg-BG" w:eastAsia="bg-BG" w:bidi="bg-BG"/>
      </w:rPr>
    </w:lvl>
    <w:lvl w:ilvl="8" w:tplc="26B660AE">
      <w:numFmt w:val="bullet"/>
      <w:lvlText w:val="•"/>
      <w:lvlJc w:val="left"/>
      <w:pPr>
        <w:ind w:left="7365" w:hanging="720"/>
      </w:pPr>
      <w:rPr>
        <w:rFonts w:hint="default"/>
        <w:lang w:val="bg-BG" w:eastAsia="bg-BG" w:bidi="bg-BG"/>
      </w:rPr>
    </w:lvl>
  </w:abstractNum>
  <w:abstractNum w:abstractNumId="3" w15:restartNumberingAfterBreak="0">
    <w:nsid w:val="2C2B3233"/>
    <w:multiLevelType w:val="hybridMultilevel"/>
    <w:tmpl w:val="0E44B804"/>
    <w:lvl w:ilvl="0" w:tplc="E7D2F276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bg-BG" w:eastAsia="bg-BG" w:bidi="bg-BG"/>
      </w:rPr>
    </w:lvl>
    <w:lvl w:ilvl="1" w:tplc="2F8EB682">
      <w:numFmt w:val="bullet"/>
      <w:lvlText w:val="•"/>
      <w:lvlJc w:val="left"/>
      <w:pPr>
        <w:ind w:left="1366" w:hanging="360"/>
      </w:pPr>
      <w:rPr>
        <w:rFonts w:hint="default"/>
        <w:lang w:val="bg-BG" w:eastAsia="bg-BG" w:bidi="bg-BG"/>
      </w:rPr>
    </w:lvl>
    <w:lvl w:ilvl="2" w:tplc="31B2CB20">
      <w:numFmt w:val="bullet"/>
      <w:lvlText w:val="•"/>
      <w:lvlJc w:val="left"/>
      <w:pPr>
        <w:ind w:left="2213" w:hanging="360"/>
      </w:pPr>
      <w:rPr>
        <w:rFonts w:hint="default"/>
        <w:lang w:val="bg-BG" w:eastAsia="bg-BG" w:bidi="bg-BG"/>
      </w:rPr>
    </w:lvl>
    <w:lvl w:ilvl="3" w:tplc="164A7188">
      <w:numFmt w:val="bullet"/>
      <w:lvlText w:val="•"/>
      <w:lvlJc w:val="left"/>
      <w:pPr>
        <w:ind w:left="3059" w:hanging="360"/>
      </w:pPr>
      <w:rPr>
        <w:rFonts w:hint="default"/>
        <w:lang w:val="bg-BG" w:eastAsia="bg-BG" w:bidi="bg-BG"/>
      </w:rPr>
    </w:lvl>
    <w:lvl w:ilvl="4" w:tplc="CC64CD5E">
      <w:numFmt w:val="bullet"/>
      <w:lvlText w:val="•"/>
      <w:lvlJc w:val="left"/>
      <w:pPr>
        <w:ind w:left="3906" w:hanging="360"/>
      </w:pPr>
      <w:rPr>
        <w:rFonts w:hint="default"/>
        <w:lang w:val="bg-BG" w:eastAsia="bg-BG" w:bidi="bg-BG"/>
      </w:rPr>
    </w:lvl>
    <w:lvl w:ilvl="5" w:tplc="1F7C29D8">
      <w:numFmt w:val="bullet"/>
      <w:lvlText w:val="•"/>
      <w:lvlJc w:val="left"/>
      <w:pPr>
        <w:ind w:left="4753" w:hanging="360"/>
      </w:pPr>
      <w:rPr>
        <w:rFonts w:hint="default"/>
        <w:lang w:val="bg-BG" w:eastAsia="bg-BG" w:bidi="bg-BG"/>
      </w:rPr>
    </w:lvl>
    <w:lvl w:ilvl="6" w:tplc="CF66276E">
      <w:numFmt w:val="bullet"/>
      <w:lvlText w:val="•"/>
      <w:lvlJc w:val="left"/>
      <w:pPr>
        <w:ind w:left="5599" w:hanging="360"/>
      </w:pPr>
      <w:rPr>
        <w:rFonts w:hint="default"/>
        <w:lang w:val="bg-BG" w:eastAsia="bg-BG" w:bidi="bg-BG"/>
      </w:rPr>
    </w:lvl>
    <w:lvl w:ilvl="7" w:tplc="F53CA08E">
      <w:numFmt w:val="bullet"/>
      <w:lvlText w:val="•"/>
      <w:lvlJc w:val="left"/>
      <w:pPr>
        <w:ind w:left="6446" w:hanging="360"/>
      </w:pPr>
      <w:rPr>
        <w:rFonts w:hint="default"/>
        <w:lang w:val="bg-BG" w:eastAsia="bg-BG" w:bidi="bg-BG"/>
      </w:rPr>
    </w:lvl>
    <w:lvl w:ilvl="8" w:tplc="DDDCC036">
      <w:numFmt w:val="bullet"/>
      <w:lvlText w:val="•"/>
      <w:lvlJc w:val="left"/>
      <w:pPr>
        <w:ind w:left="7293" w:hanging="360"/>
      </w:pPr>
      <w:rPr>
        <w:rFonts w:hint="default"/>
        <w:lang w:val="bg-BG" w:eastAsia="bg-BG" w:bidi="bg-BG"/>
      </w:rPr>
    </w:lvl>
  </w:abstractNum>
  <w:abstractNum w:abstractNumId="4" w15:restartNumberingAfterBreak="0">
    <w:nsid w:val="329F3191"/>
    <w:multiLevelType w:val="hybridMultilevel"/>
    <w:tmpl w:val="9F7ABAA8"/>
    <w:lvl w:ilvl="0" w:tplc="4134B390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bg-BG" w:eastAsia="bg-BG" w:bidi="bg-BG"/>
      </w:rPr>
    </w:lvl>
    <w:lvl w:ilvl="1" w:tplc="4D04EDB4">
      <w:numFmt w:val="bullet"/>
      <w:lvlText w:val="•"/>
      <w:lvlJc w:val="left"/>
      <w:pPr>
        <w:ind w:left="1366" w:hanging="360"/>
      </w:pPr>
      <w:rPr>
        <w:rFonts w:hint="default"/>
        <w:lang w:val="bg-BG" w:eastAsia="bg-BG" w:bidi="bg-BG"/>
      </w:rPr>
    </w:lvl>
    <w:lvl w:ilvl="2" w:tplc="99700B66">
      <w:numFmt w:val="bullet"/>
      <w:lvlText w:val="•"/>
      <w:lvlJc w:val="left"/>
      <w:pPr>
        <w:ind w:left="2213" w:hanging="360"/>
      </w:pPr>
      <w:rPr>
        <w:rFonts w:hint="default"/>
        <w:lang w:val="bg-BG" w:eastAsia="bg-BG" w:bidi="bg-BG"/>
      </w:rPr>
    </w:lvl>
    <w:lvl w:ilvl="3" w:tplc="C20AAA48">
      <w:numFmt w:val="bullet"/>
      <w:lvlText w:val="•"/>
      <w:lvlJc w:val="left"/>
      <w:pPr>
        <w:ind w:left="3059" w:hanging="360"/>
      </w:pPr>
      <w:rPr>
        <w:rFonts w:hint="default"/>
        <w:lang w:val="bg-BG" w:eastAsia="bg-BG" w:bidi="bg-BG"/>
      </w:rPr>
    </w:lvl>
    <w:lvl w:ilvl="4" w:tplc="003A0E02">
      <w:numFmt w:val="bullet"/>
      <w:lvlText w:val="•"/>
      <w:lvlJc w:val="left"/>
      <w:pPr>
        <w:ind w:left="3906" w:hanging="360"/>
      </w:pPr>
      <w:rPr>
        <w:rFonts w:hint="default"/>
        <w:lang w:val="bg-BG" w:eastAsia="bg-BG" w:bidi="bg-BG"/>
      </w:rPr>
    </w:lvl>
    <w:lvl w:ilvl="5" w:tplc="E7064EB4">
      <w:numFmt w:val="bullet"/>
      <w:lvlText w:val="•"/>
      <w:lvlJc w:val="left"/>
      <w:pPr>
        <w:ind w:left="4753" w:hanging="360"/>
      </w:pPr>
      <w:rPr>
        <w:rFonts w:hint="default"/>
        <w:lang w:val="bg-BG" w:eastAsia="bg-BG" w:bidi="bg-BG"/>
      </w:rPr>
    </w:lvl>
    <w:lvl w:ilvl="6" w:tplc="E190CB2C">
      <w:numFmt w:val="bullet"/>
      <w:lvlText w:val="•"/>
      <w:lvlJc w:val="left"/>
      <w:pPr>
        <w:ind w:left="5599" w:hanging="360"/>
      </w:pPr>
      <w:rPr>
        <w:rFonts w:hint="default"/>
        <w:lang w:val="bg-BG" w:eastAsia="bg-BG" w:bidi="bg-BG"/>
      </w:rPr>
    </w:lvl>
    <w:lvl w:ilvl="7" w:tplc="D88C2DE6">
      <w:numFmt w:val="bullet"/>
      <w:lvlText w:val="•"/>
      <w:lvlJc w:val="left"/>
      <w:pPr>
        <w:ind w:left="6446" w:hanging="360"/>
      </w:pPr>
      <w:rPr>
        <w:rFonts w:hint="default"/>
        <w:lang w:val="bg-BG" w:eastAsia="bg-BG" w:bidi="bg-BG"/>
      </w:rPr>
    </w:lvl>
    <w:lvl w:ilvl="8" w:tplc="3EEEAE60">
      <w:numFmt w:val="bullet"/>
      <w:lvlText w:val="•"/>
      <w:lvlJc w:val="left"/>
      <w:pPr>
        <w:ind w:left="7293" w:hanging="360"/>
      </w:pPr>
      <w:rPr>
        <w:rFonts w:hint="default"/>
        <w:lang w:val="bg-BG" w:eastAsia="bg-BG" w:bidi="bg-BG"/>
      </w:rPr>
    </w:lvl>
  </w:abstractNum>
  <w:abstractNum w:abstractNumId="5" w15:restartNumberingAfterBreak="0">
    <w:nsid w:val="3D1F211C"/>
    <w:multiLevelType w:val="hybridMultilevel"/>
    <w:tmpl w:val="F152958C"/>
    <w:lvl w:ilvl="0" w:tplc="BDD899BC">
      <w:numFmt w:val="bullet"/>
      <w:lvlText w:val=""/>
      <w:lvlJc w:val="left"/>
      <w:pPr>
        <w:ind w:left="877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58D8B150">
      <w:numFmt w:val="bullet"/>
      <w:lvlText w:val="•"/>
      <w:lvlJc w:val="left"/>
      <w:pPr>
        <w:ind w:left="1727" w:hanging="360"/>
      </w:pPr>
      <w:rPr>
        <w:rFonts w:hint="default"/>
        <w:lang w:val="bg-BG" w:eastAsia="bg-BG" w:bidi="bg-BG"/>
      </w:rPr>
    </w:lvl>
    <w:lvl w:ilvl="2" w:tplc="DBF61AAA">
      <w:numFmt w:val="bullet"/>
      <w:lvlText w:val="•"/>
      <w:lvlJc w:val="left"/>
      <w:pPr>
        <w:ind w:left="2574" w:hanging="360"/>
      </w:pPr>
      <w:rPr>
        <w:rFonts w:hint="default"/>
        <w:lang w:val="bg-BG" w:eastAsia="bg-BG" w:bidi="bg-BG"/>
      </w:rPr>
    </w:lvl>
    <w:lvl w:ilvl="3" w:tplc="6BD07184">
      <w:numFmt w:val="bullet"/>
      <w:lvlText w:val="•"/>
      <w:lvlJc w:val="left"/>
      <w:pPr>
        <w:ind w:left="3420" w:hanging="360"/>
      </w:pPr>
      <w:rPr>
        <w:rFonts w:hint="default"/>
        <w:lang w:val="bg-BG" w:eastAsia="bg-BG" w:bidi="bg-BG"/>
      </w:rPr>
    </w:lvl>
    <w:lvl w:ilvl="4" w:tplc="6A5A56F6">
      <w:numFmt w:val="bullet"/>
      <w:lvlText w:val="•"/>
      <w:lvlJc w:val="left"/>
      <w:pPr>
        <w:ind w:left="4267" w:hanging="360"/>
      </w:pPr>
      <w:rPr>
        <w:rFonts w:hint="default"/>
        <w:lang w:val="bg-BG" w:eastAsia="bg-BG" w:bidi="bg-BG"/>
      </w:rPr>
    </w:lvl>
    <w:lvl w:ilvl="5" w:tplc="96C691FE">
      <w:numFmt w:val="bullet"/>
      <w:lvlText w:val="•"/>
      <w:lvlJc w:val="left"/>
      <w:pPr>
        <w:ind w:left="5114" w:hanging="360"/>
      </w:pPr>
      <w:rPr>
        <w:rFonts w:hint="default"/>
        <w:lang w:val="bg-BG" w:eastAsia="bg-BG" w:bidi="bg-BG"/>
      </w:rPr>
    </w:lvl>
    <w:lvl w:ilvl="6" w:tplc="27E27DD8">
      <w:numFmt w:val="bullet"/>
      <w:lvlText w:val="•"/>
      <w:lvlJc w:val="left"/>
      <w:pPr>
        <w:ind w:left="5960" w:hanging="360"/>
      </w:pPr>
      <w:rPr>
        <w:rFonts w:hint="default"/>
        <w:lang w:val="bg-BG" w:eastAsia="bg-BG" w:bidi="bg-BG"/>
      </w:rPr>
    </w:lvl>
    <w:lvl w:ilvl="7" w:tplc="4D4A78EC">
      <w:numFmt w:val="bullet"/>
      <w:lvlText w:val="•"/>
      <w:lvlJc w:val="left"/>
      <w:pPr>
        <w:ind w:left="6807" w:hanging="360"/>
      </w:pPr>
      <w:rPr>
        <w:rFonts w:hint="default"/>
        <w:lang w:val="bg-BG" w:eastAsia="bg-BG" w:bidi="bg-BG"/>
      </w:rPr>
    </w:lvl>
    <w:lvl w:ilvl="8" w:tplc="980EEBFA">
      <w:numFmt w:val="bullet"/>
      <w:lvlText w:val="•"/>
      <w:lvlJc w:val="left"/>
      <w:pPr>
        <w:ind w:left="7654" w:hanging="360"/>
      </w:pPr>
      <w:rPr>
        <w:rFonts w:hint="default"/>
        <w:lang w:val="bg-BG" w:eastAsia="bg-BG" w:bidi="bg-BG"/>
      </w:rPr>
    </w:lvl>
  </w:abstractNum>
  <w:abstractNum w:abstractNumId="6" w15:restartNumberingAfterBreak="0">
    <w:nsid w:val="43A724B4"/>
    <w:multiLevelType w:val="hybridMultilevel"/>
    <w:tmpl w:val="767CFA70"/>
    <w:lvl w:ilvl="0" w:tplc="2C5E60E8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bg-BG" w:eastAsia="bg-BG" w:bidi="bg-BG"/>
      </w:rPr>
    </w:lvl>
    <w:lvl w:ilvl="1" w:tplc="3F587722">
      <w:numFmt w:val="bullet"/>
      <w:lvlText w:val="•"/>
      <w:lvlJc w:val="left"/>
      <w:pPr>
        <w:ind w:left="1366" w:hanging="360"/>
      </w:pPr>
      <w:rPr>
        <w:rFonts w:hint="default"/>
        <w:lang w:val="bg-BG" w:eastAsia="bg-BG" w:bidi="bg-BG"/>
      </w:rPr>
    </w:lvl>
    <w:lvl w:ilvl="2" w:tplc="BC662AEC">
      <w:numFmt w:val="bullet"/>
      <w:lvlText w:val="•"/>
      <w:lvlJc w:val="left"/>
      <w:pPr>
        <w:ind w:left="2213" w:hanging="360"/>
      </w:pPr>
      <w:rPr>
        <w:rFonts w:hint="default"/>
        <w:lang w:val="bg-BG" w:eastAsia="bg-BG" w:bidi="bg-BG"/>
      </w:rPr>
    </w:lvl>
    <w:lvl w:ilvl="3" w:tplc="2B9C56F8">
      <w:numFmt w:val="bullet"/>
      <w:lvlText w:val="•"/>
      <w:lvlJc w:val="left"/>
      <w:pPr>
        <w:ind w:left="3059" w:hanging="360"/>
      </w:pPr>
      <w:rPr>
        <w:rFonts w:hint="default"/>
        <w:lang w:val="bg-BG" w:eastAsia="bg-BG" w:bidi="bg-BG"/>
      </w:rPr>
    </w:lvl>
    <w:lvl w:ilvl="4" w:tplc="DAAEDB0E">
      <w:numFmt w:val="bullet"/>
      <w:lvlText w:val="•"/>
      <w:lvlJc w:val="left"/>
      <w:pPr>
        <w:ind w:left="3906" w:hanging="360"/>
      </w:pPr>
      <w:rPr>
        <w:rFonts w:hint="default"/>
        <w:lang w:val="bg-BG" w:eastAsia="bg-BG" w:bidi="bg-BG"/>
      </w:rPr>
    </w:lvl>
    <w:lvl w:ilvl="5" w:tplc="38940922">
      <w:numFmt w:val="bullet"/>
      <w:lvlText w:val="•"/>
      <w:lvlJc w:val="left"/>
      <w:pPr>
        <w:ind w:left="4753" w:hanging="360"/>
      </w:pPr>
      <w:rPr>
        <w:rFonts w:hint="default"/>
        <w:lang w:val="bg-BG" w:eastAsia="bg-BG" w:bidi="bg-BG"/>
      </w:rPr>
    </w:lvl>
    <w:lvl w:ilvl="6" w:tplc="9BD489D8">
      <w:numFmt w:val="bullet"/>
      <w:lvlText w:val="•"/>
      <w:lvlJc w:val="left"/>
      <w:pPr>
        <w:ind w:left="5599" w:hanging="360"/>
      </w:pPr>
      <w:rPr>
        <w:rFonts w:hint="default"/>
        <w:lang w:val="bg-BG" w:eastAsia="bg-BG" w:bidi="bg-BG"/>
      </w:rPr>
    </w:lvl>
    <w:lvl w:ilvl="7" w:tplc="A92456CA">
      <w:numFmt w:val="bullet"/>
      <w:lvlText w:val="•"/>
      <w:lvlJc w:val="left"/>
      <w:pPr>
        <w:ind w:left="6446" w:hanging="360"/>
      </w:pPr>
      <w:rPr>
        <w:rFonts w:hint="default"/>
        <w:lang w:val="bg-BG" w:eastAsia="bg-BG" w:bidi="bg-BG"/>
      </w:rPr>
    </w:lvl>
    <w:lvl w:ilvl="8" w:tplc="1B760294">
      <w:numFmt w:val="bullet"/>
      <w:lvlText w:val="•"/>
      <w:lvlJc w:val="left"/>
      <w:pPr>
        <w:ind w:left="7293" w:hanging="360"/>
      </w:pPr>
      <w:rPr>
        <w:rFonts w:hint="default"/>
        <w:lang w:val="bg-BG" w:eastAsia="bg-BG" w:bidi="bg-BG"/>
      </w:rPr>
    </w:lvl>
  </w:abstractNum>
  <w:abstractNum w:abstractNumId="7" w15:restartNumberingAfterBreak="0">
    <w:nsid w:val="49103B4A"/>
    <w:multiLevelType w:val="hybridMultilevel"/>
    <w:tmpl w:val="8E861684"/>
    <w:lvl w:ilvl="0" w:tplc="3A6CB5C8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1" w:tplc="4CC69BF0">
      <w:numFmt w:val="bullet"/>
      <w:lvlText w:val="•"/>
      <w:lvlJc w:val="left"/>
      <w:pPr>
        <w:ind w:left="1366" w:hanging="360"/>
      </w:pPr>
      <w:rPr>
        <w:rFonts w:hint="default"/>
        <w:lang w:val="bg-BG" w:eastAsia="bg-BG" w:bidi="bg-BG"/>
      </w:rPr>
    </w:lvl>
    <w:lvl w:ilvl="2" w:tplc="AB74FF7C">
      <w:numFmt w:val="bullet"/>
      <w:lvlText w:val="•"/>
      <w:lvlJc w:val="left"/>
      <w:pPr>
        <w:ind w:left="2213" w:hanging="360"/>
      </w:pPr>
      <w:rPr>
        <w:rFonts w:hint="default"/>
        <w:lang w:val="bg-BG" w:eastAsia="bg-BG" w:bidi="bg-BG"/>
      </w:rPr>
    </w:lvl>
    <w:lvl w:ilvl="3" w:tplc="D04213B8">
      <w:numFmt w:val="bullet"/>
      <w:lvlText w:val="•"/>
      <w:lvlJc w:val="left"/>
      <w:pPr>
        <w:ind w:left="3059" w:hanging="360"/>
      </w:pPr>
      <w:rPr>
        <w:rFonts w:hint="default"/>
        <w:lang w:val="bg-BG" w:eastAsia="bg-BG" w:bidi="bg-BG"/>
      </w:rPr>
    </w:lvl>
    <w:lvl w:ilvl="4" w:tplc="016E51E4">
      <w:numFmt w:val="bullet"/>
      <w:lvlText w:val="•"/>
      <w:lvlJc w:val="left"/>
      <w:pPr>
        <w:ind w:left="3906" w:hanging="360"/>
      </w:pPr>
      <w:rPr>
        <w:rFonts w:hint="default"/>
        <w:lang w:val="bg-BG" w:eastAsia="bg-BG" w:bidi="bg-BG"/>
      </w:rPr>
    </w:lvl>
    <w:lvl w:ilvl="5" w:tplc="FC36328A">
      <w:numFmt w:val="bullet"/>
      <w:lvlText w:val="•"/>
      <w:lvlJc w:val="left"/>
      <w:pPr>
        <w:ind w:left="4753" w:hanging="360"/>
      </w:pPr>
      <w:rPr>
        <w:rFonts w:hint="default"/>
        <w:lang w:val="bg-BG" w:eastAsia="bg-BG" w:bidi="bg-BG"/>
      </w:rPr>
    </w:lvl>
    <w:lvl w:ilvl="6" w:tplc="208844D0">
      <w:numFmt w:val="bullet"/>
      <w:lvlText w:val="•"/>
      <w:lvlJc w:val="left"/>
      <w:pPr>
        <w:ind w:left="5599" w:hanging="360"/>
      </w:pPr>
      <w:rPr>
        <w:rFonts w:hint="default"/>
        <w:lang w:val="bg-BG" w:eastAsia="bg-BG" w:bidi="bg-BG"/>
      </w:rPr>
    </w:lvl>
    <w:lvl w:ilvl="7" w:tplc="3E84A67C">
      <w:numFmt w:val="bullet"/>
      <w:lvlText w:val="•"/>
      <w:lvlJc w:val="left"/>
      <w:pPr>
        <w:ind w:left="6446" w:hanging="360"/>
      </w:pPr>
      <w:rPr>
        <w:rFonts w:hint="default"/>
        <w:lang w:val="bg-BG" w:eastAsia="bg-BG" w:bidi="bg-BG"/>
      </w:rPr>
    </w:lvl>
    <w:lvl w:ilvl="8" w:tplc="5B08A1C4">
      <w:numFmt w:val="bullet"/>
      <w:lvlText w:val="•"/>
      <w:lvlJc w:val="left"/>
      <w:pPr>
        <w:ind w:left="7293" w:hanging="360"/>
      </w:pPr>
      <w:rPr>
        <w:rFonts w:hint="default"/>
        <w:lang w:val="bg-BG" w:eastAsia="bg-BG" w:bidi="bg-BG"/>
      </w:rPr>
    </w:lvl>
  </w:abstractNum>
  <w:abstractNum w:abstractNumId="8" w15:restartNumberingAfterBreak="0">
    <w:nsid w:val="6AA20F08"/>
    <w:multiLevelType w:val="hybridMultilevel"/>
    <w:tmpl w:val="9E800E26"/>
    <w:lvl w:ilvl="0" w:tplc="1EA02CF4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bg-BG" w:eastAsia="bg-BG" w:bidi="bg-BG"/>
      </w:rPr>
    </w:lvl>
    <w:lvl w:ilvl="1" w:tplc="19AC53B4">
      <w:numFmt w:val="bullet"/>
      <w:lvlText w:val="•"/>
      <w:lvlJc w:val="left"/>
      <w:pPr>
        <w:ind w:left="1366" w:hanging="360"/>
      </w:pPr>
      <w:rPr>
        <w:rFonts w:hint="default"/>
        <w:lang w:val="bg-BG" w:eastAsia="bg-BG" w:bidi="bg-BG"/>
      </w:rPr>
    </w:lvl>
    <w:lvl w:ilvl="2" w:tplc="B482771A">
      <w:numFmt w:val="bullet"/>
      <w:lvlText w:val="•"/>
      <w:lvlJc w:val="left"/>
      <w:pPr>
        <w:ind w:left="2213" w:hanging="360"/>
      </w:pPr>
      <w:rPr>
        <w:rFonts w:hint="default"/>
        <w:lang w:val="bg-BG" w:eastAsia="bg-BG" w:bidi="bg-BG"/>
      </w:rPr>
    </w:lvl>
    <w:lvl w:ilvl="3" w:tplc="92D208FC">
      <w:numFmt w:val="bullet"/>
      <w:lvlText w:val="•"/>
      <w:lvlJc w:val="left"/>
      <w:pPr>
        <w:ind w:left="3059" w:hanging="360"/>
      </w:pPr>
      <w:rPr>
        <w:rFonts w:hint="default"/>
        <w:lang w:val="bg-BG" w:eastAsia="bg-BG" w:bidi="bg-BG"/>
      </w:rPr>
    </w:lvl>
    <w:lvl w:ilvl="4" w:tplc="07B2A864">
      <w:numFmt w:val="bullet"/>
      <w:lvlText w:val="•"/>
      <w:lvlJc w:val="left"/>
      <w:pPr>
        <w:ind w:left="3906" w:hanging="360"/>
      </w:pPr>
      <w:rPr>
        <w:rFonts w:hint="default"/>
        <w:lang w:val="bg-BG" w:eastAsia="bg-BG" w:bidi="bg-BG"/>
      </w:rPr>
    </w:lvl>
    <w:lvl w:ilvl="5" w:tplc="963E3C46">
      <w:numFmt w:val="bullet"/>
      <w:lvlText w:val="•"/>
      <w:lvlJc w:val="left"/>
      <w:pPr>
        <w:ind w:left="4753" w:hanging="360"/>
      </w:pPr>
      <w:rPr>
        <w:rFonts w:hint="default"/>
        <w:lang w:val="bg-BG" w:eastAsia="bg-BG" w:bidi="bg-BG"/>
      </w:rPr>
    </w:lvl>
    <w:lvl w:ilvl="6" w:tplc="ABF21856">
      <w:numFmt w:val="bullet"/>
      <w:lvlText w:val="•"/>
      <w:lvlJc w:val="left"/>
      <w:pPr>
        <w:ind w:left="5599" w:hanging="360"/>
      </w:pPr>
      <w:rPr>
        <w:rFonts w:hint="default"/>
        <w:lang w:val="bg-BG" w:eastAsia="bg-BG" w:bidi="bg-BG"/>
      </w:rPr>
    </w:lvl>
    <w:lvl w:ilvl="7" w:tplc="F508FAF0">
      <w:numFmt w:val="bullet"/>
      <w:lvlText w:val="•"/>
      <w:lvlJc w:val="left"/>
      <w:pPr>
        <w:ind w:left="6446" w:hanging="360"/>
      </w:pPr>
      <w:rPr>
        <w:rFonts w:hint="default"/>
        <w:lang w:val="bg-BG" w:eastAsia="bg-BG" w:bidi="bg-BG"/>
      </w:rPr>
    </w:lvl>
    <w:lvl w:ilvl="8" w:tplc="85FEE580">
      <w:numFmt w:val="bullet"/>
      <w:lvlText w:val="•"/>
      <w:lvlJc w:val="left"/>
      <w:pPr>
        <w:ind w:left="7293" w:hanging="360"/>
      </w:pPr>
      <w:rPr>
        <w:rFonts w:hint="default"/>
        <w:lang w:val="bg-BG" w:eastAsia="bg-BG" w:bidi="bg-BG"/>
      </w:rPr>
    </w:lvl>
  </w:abstractNum>
  <w:abstractNum w:abstractNumId="9" w15:restartNumberingAfterBreak="0">
    <w:nsid w:val="73E2064A"/>
    <w:multiLevelType w:val="hybridMultilevel"/>
    <w:tmpl w:val="F716B9C0"/>
    <w:lvl w:ilvl="0" w:tplc="A1E8AE26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1" w:tplc="6AD26C42">
      <w:numFmt w:val="bullet"/>
      <w:lvlText w:val="•"/>
      <w:lvlJc w:val="left"/>
      <w:pPr>
        <w:ind w:left="1366" w:hanging="360"/>
      </w:pPr>
      <w:rPr>
        <w:rFonts w:hint="default"/>
        <w:lang w:val="bg-BG" w:eastAsia="bg-BG" w:bidi="bg-BG"/>
      </w:rPr>
    </w:lvl>
    <w:lvl w:ilvl="2" w:tplc="A9DCF6D2">
      <w:numFmt w:val="bullet"/>
      <w:lvlText w:val="•"/>
      <w:lvlJc w:val="left"/>
      <w:pPr>
        <w:ind w:left="2213" w:hanging="360"/>
      </w:pPr>
      <w:rPr>
        <w:rFonts w:hint="default"/>
        <w:lang w:val="bg-BG" w:eastAsia="bg-BG" w:bidi="bg-BG"/>
      </w:rPr>
    </w:lvl>
    <w:lvl w:ilvl="3" w:tplc="9604AF92">
      <w:numFmt w:val="bullet"/>
      <w:lvlText w:val="•"/>
      <w:lvlJc w:val="left"/>
      <w:pPr>
        <w:ind w:left="3059" w:hanging="360"/>
      </w:pPr>
      <w:rPr>
        <w:rFonts w:hint="default"/>
        <w:lang w:val="bg-BG" w:eastAsia="bg-BG" w:bidi="bg-BG"/>
      </w:rPr>
    </w:lvl>
    <w:lvl w:ilvl="4" w:tplc="F8BE4DF0">
      <w:numFmt w:val="bullet"/>
      <w:lvlText w:val="•"/>
      <w:lvlJc w:val="left"/>
      <w:pPr>
        <w:ind w:left="3906" w:hanging="360"/>
      </w:pPr>
      <w:rPr>
        <w:rFonts w:hint="default"/>
        <w:lang w:val="bg-BG" w:eastAsia="bg-BG" w:bidi="bg-BG"/>
      </w:rPr>
    </w:lvl>
    <w:lvl w:ilvl="5" w:tplc="8398CD02">
      <w:numFmt w:val="bullet"/>
      <w:lvlText w:val="•"/>
      <w:lvlJc w:val="left"/>
      <w:pPr>
        <w:ind w:left="4753" w:hanging="360"/>
      </w:pPr>
      <w:rPr>
        <w:rFonts w:hint="default"/>
        <w:lang w:val="bg-BG" w:eastAsia="bg-BG" w:bidi="bg-BG"/>
      </w:rPr>
    </w:lvl>
    <w:lvl w:ilvl="6" w:tplc="5DAE4922">
      <w:numFmt w:val="bullet"/>
      <w:lvlText w:val="•"/>
      <w:lvlJc w:val="left"/>
      <w:pPr>
        <w:ind w:left="5599" w:hanging="360"/>
      </w:pPr>
      <w:rPr>
        <w:rFonts w:hint="default"/>
        <w:lang w:val="bg-BG" w:eastAsia="bg-BG" w:bidi="bg-BG"/>
      </w:rPr>
    </w:lvl>
    <w:lvl w:ilvl="7" w:tplc="FCBE9B00">
      <w:numFmt w:val="bullet"/>
      <w:lvlText w:val="•"/>
      <w:lvlJc w:val="left"/>
      <w:pPr>
        <w:ind w:left="6446" w:hanging="360"/>
      </w:pPr>
      <w:rPr>
        <w:rFonts w:hint="default"/>
        <w:lang w:val="bg-BG" w:eastAsia="bg-BG" w:bidi="bg-BG"/>
      </w:rPr>
    </w:lvl>
    <w:lvl w:ilvl="8" w:tplc="FD9A8870">
      <w:numFmt w:val="bullet"/>
      <w:lvlText w:val="•"/>
      <w:lvlJc w:val="left"/>
      <w:pPr>
        <w:ind w:left="7293" w:hanging="360"/>
      </w:pPr>
      <w:rPr>
        <w:rFonts w:hint="default"/>
        <w:lang w:val="bg-BG" w:eastAsia="bg-BG" w:bidi="bg-BG"/>
      </w:rPr>
    </w:lvl>
  </w:abstractNum>
  <w:abstractNum w:abstractNumId="10" w15:restartNumberingAfterBreak="0">
    <w:nsid w:val="7896553C"/>
    <w:multiLevelType w:val="hybridMultilevel"/>
    <w:tmpl w:val="5650923A"/>
    <w:lvl w:ilvl="0" w:tplc="218433AE">
      <w:start w:val="1"/>
      <w:numFmt w:val="decimal"/>
      <w:lvlText w:val="%1."/>
      <w:lvlJc w:val="left"/>
      <w:pPr>
        <w:ind w:left="574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g-BG" w:eastAsia="bg-BG" w:bidi="bg-BG"/>
      </w:rPr>
    </w:lvl>
    <w:lvl w:ilvl="1" w:tplc="00A40DB2">
      <w:numFmt w:val="bullet"/>
      <w:lvlText w:val=""/>
      <w:lvlJc w:val="left"/>
      <w:pPr>
        <w:ind w:left="1236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C7EE89DA">
      <w:numFmt w:val="bullet"/>
      <w:lvlText w:val="•"/>
      <w:lvlJc w:val="left"/>
      <w:pPr>
        <w:ind w:left="2100" w:hanging="360"/>
      </w:pPr>
      <w:rPr>
        <w:rFonts w:hint="default"/>
        <w:lang w:val="bg-BG" w:eastAsia="bg-BG" w:bidi="bg-BG"/>
      </w:rPr>
    </w:lvl>
    <w:lvl w:ilvl="3" w:tplc="DF8CBE46">
      <w:numFmt w:val="bullet"/>
      <w:lvlText w:val="•"/>
      <w:lvlJc w:val="left"/>
      <w:pPr>
        <w:ind w:left="2961" w:hanging="360"/>
      </w:pPr>
      <w:rPr>
        <w:rFonts w:hint="default"/>
        <w:lang w:val="bg-BG" w:eastAsia="bg-BG" w:bidi="bg-BG"/>
      </w:rPr>
    </w:lvl>
    <w:lvl w:ilvl="4" w:tplc="FF2A7CA6">
      <w:numFmt w:val="bullet"/>
      <w:lvlText w:val="•"/>
      <w:lvlJc w:val="left"/>
      <w:pPr>
        <w:ind w:left="3822" w:hanging="360"/>
      </w:pPr>
      <w:rPr>
        <w:rFonts w:hint="default"/>
        <w:lang w:val="bg-BG" w:eastAsia="bg-BG" w:bidi="bg-BG"/>
      </w:rPr>
    </w:lvl>
    <w:lvl w:ilvl="5" w:tplc="621C687A">
      <w:numFmt w:val="bullet"/>
      <w:lvlText w:val="•"/>
      <w:lvlJc w:val="left"/>
      <w:pPr>
        <w:ind w:left="4682" w:hanging="360"/>
      </w:pPr>
      <w:rPr>
        <w:rFonts w:hint="default"/>
        <w:lang w:val="bg-BG" w:eastAsia="bg-BG" w:bidi="bg-BG"/>
      </w:rPr>
    </w:lvl>
    <w:lvl w:ilvl="6" w:tplc="96CE02DA">
      <w:numFmt w:val="bullet"/>
      <w:lvlText w:val="•"/>
      <w:lvlJc w:val="left"/>
      <w:pPr>
        <w:ind w:left="5543" w:hanging="360"/>
      </w:pPr>
      <w:rPr>
        <w:rFonts w:hint="default"/>
        <w:lang w:val="bg-BG" w:eastAsia="bg-BG" w:bidi="bg-BG"/>
      </w:rPr>
    </w:lvl>
    <w:lvl w:ilvl="7" w:tplc="C7BE7542">
      <w:numFmt w:val="bullet"/>
      <w:lvlText w:val="•"/>
      <w:lvlJc w:val="left"/>
      <w:pPr>
        <w:ind w:left="6404" w:hanging="360"/>
      </w:pPr>
      <w:rPr>
        <w:rFonts w:hint="default"/>
        <w:lang w:val="bg-BG" w:eastAsia="bg-BG" w:bidi="bg-BG"/>
      </w:rPr>
    </w:lvl>
    <w:lvl w:ilvl="8" w:tplc="CD5CFDF2">
      <w:numFmt w:val="bullet"/>
      <w:lvlText w:val="•"/>
      <w:lvlJc w:val="left"/>
      <w:pPr>
        <w:ind w:left="7264" w:hanging="360"/>
      </w:pPr>
      <w:rPr>
        <w:rFonts w:hint="default"/>
        <w:lang w:val="bg-BG" w:eastAsia="bg-BG" w:bidi="bg-BG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DC"/>
    <w:rsid w:val="000707F2"/>
    <w:rsid w:val="000A2C05"/>
    <w:rsid w:val="000A2C56"/>
    <w:rsid w:val="00132625"/>
    <w:rsid w:val="00172CCD"/>
    <w:rsid w:val="001A3F90"/>
    <w:rsid w:val="00263616"/>
    <w:rsid w:val="00274212"/>
    <w:rsid w:val="002C0AFB"/>
    <w:rsid w:val="00363579"/>
    <w:rsid w:val="00382680"/>
    <w:rsid w:val="00384E4F"/>
    <w:rsid w:val="003E14F3"/>
    <w:rsid w:val="004607AD"/>
    <w:rsid w:val="004E256D"/>
    <w:rsid w:val="00503E9A"/>
    <w:rsid w:val="005331D0"/>
    <w:rsid w:val="005F34ED"/>
    <w:rsid w:val="00611E7E"/>
    <w:rsid w:val="006547BF"/>
    <w:rsid w:val="00657BDC"/>
    <w:rsid w:val="006B7267"/>
    <w:rsid w:val="006C5EF8"/>
    <w:rsid w:val="00760A2D"/>
    <w:rsid w:val="007C4F85"/>
    <w:rsid w:val="007C6604"/>
    <w:rsid w:val="00810F0E"/>
    <w:rsid w:val="00907705"/>
    <w:rsid w:val="009E2D79"/>
    <w:rsid w:val="009F170B"/>
    <w:rsid w:val="009F208B"/>
    <w:rsid w:val="009F236C"/>
    <w:rsid w:val="00A60BAD"/>
    <w:rsid w:val="00AA021F"/>
    <w:rsid w:val="00AB3A91"/>
    <w:rsid w:val="00B00310"/>
    <w:rsid w:val="00B35951"/>
    <w:rsid w:val="00B67842"/>
    <w:rsid w:val="00C90543"/>
    <w:rsid w:val="00CD52A7"/>
    <w:rsid w:val="00D04BAB"/>
    <w:rsid w:val="00D2404B"/>
    <w:rsid w:val="00D438CE"/>
    <w:rsid w:val="00D572CD"/>
    <w:rsid w:val="00D95D05"/>
    <w:rsid w:val="00D977B8"/>
    <w:rsid w:val="00E14A89"/>
    <w:rsid w:val="00E20115"/>
    <w:rsid w:val="00E251CA"/>
    <w:rsid w:val="00E35877"/>
    <w:rsid w:val="00EB5514"/>
    <w:rsid w:val="00F05E42"/>
    <w:rsid w:val="00F336CD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94A5F44-B51C-498C-9AE7-592CC85C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1E7E"/>
    <w:rPr>
      <w:rFonts w:ascii="Times New Roman" w:eastAsia="Times New Roman" w:hAnsi="Times New Roman" w:cs="Times New Roman"/>
      <w:lang w:val="bg-BG" w:eastAsia="bg-BG" w:bidi="bg-BG"/>
    </w:rPr>
  </w:style>
  <w:style w:type="paragraph" w:styleId="Heading2">
    <w:name w:val="heading 2"/>
    <w:basedOn w:val="Normal"/>
    <w:link w:val="Heading2Char"/>
    <w:uiPriority w:val="1"/>
    <w:qFormat/>
    <w:rsid w:val="00132625"/>
    <w:pPr>
      <w:ind w:left="73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1E7E"/>
    <w:pPr>
      <w:ind w:left="516" w:hanging="36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11E7E"/>
    <w:pPr>
      <w:ind w:left="51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11E7E"/>
  </w:style>
  <w:style w:type="paragraph" w:styleId="Header">
    <w:name w:val="header"/>
    <w:basedOn w:val="Normal"/>
    <w:link w:val="HeaderChar"/>
    <w:uiPriority w:val="99"/>
    <w:unhideWhenUsed/>
    <w:rsid w:val="0027421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212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27421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212"/>
    <w:rPr>
      <w:rFonts w:ascii="Times New Roman" w:eastAsia="Times New Roman" w:hAnsi="Times New Roman" w:cs="Times New Roman"/>
      <w:lang w:val="bg-BG" w:eastAsia="bg-BG" w:bidi="bg-BG"/>
    </w:rPr>
  </w:style>
  <w:style w:type="character" w:customStyle="1" w:styleId="Heading2Char">
    <w:name w:val="Heading 2 Char"/>
    <w:basedOn w:val="DefaultParagraphFont"/>
    <w:link w:val="Heading2"/>
    <w:uiPriority w:val="1"/>
    <w:rsid w:val="00132625"/>
    <w:rPr>
      <w:rFonts w:ascii="Times New Roman" w:eastAsia="Times New Roman" w:hAnsi="Times New Roman" w:cs="Times New Roman"/>
      <w:b/>
      <w:bCs/>
      <w:sz w:val="24"/>
      <w:szCs w:val="24"/>
      <w:lang w:val="bg-BG" w:eastAsia="bg-BG" w:bidi="bg-BG"/>
    </w:rPr>
  </w:style>
  <w:style w:type="character" w:styleId="Hyperlink">
    <w:name w:val="Hyperlink"/>
    <w:basedOn w:val="DefaultParagraphFont"/>
    <w:uiPriority w:val="99"/>
    <w:unhideWhenUsed/>
    <w:rsid w:val="001326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6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 Базиргянова</dc:creator>
  <cp:lastModifiedBy>Petya Sotirova</cp:lastModifiedBy>
  <cp:revision>4</cp:revision>
  <dcterms:created xsi:type="dcterms:W3CDTF">2019-04-24T06:26:00Z</dcterms:created>
  <dcterms:modified xsi:type="dcterms:W3CDTF">2019-09-24T12:37:00Z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2019-04-22T00:00:00Z</vt:filetime>
  </property>
</Properties>
</file>