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CF" w:rsidRPr="00F822DB" w:rsidRDefault="006233CF" w:rsidP="00DA3173">
      <w:pPr>
        <w:spacing w:line="276" w:lineRule="auto"/>
        <w:ind w:left="567" w:firstLine="851"/>
        <w:jc w:val="center"/>
        <w:rPr>
          <w:rFonts w:ascii="Times New Roman" w:hAnsi="Times New Roman"/>
          <w:b/>
          <w:sz w:val="22"/>
          <w:szCs w:val="28"/>
        </w:rPr>
      </w:pPr>
    </w:p>
    <w:p w:rsidR="00DA3173" w:rsidRPr="0073348C" w:rsidRDefault="00DA3173" w:rsidP="00DA317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Започва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набиране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преброители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за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 w:val="28"/>
          <w:szCs w:val="28"/>
        </w:rPr>
        <w:t>Преброяване</w:t>
      </w:r>
      <w:proofErr w:type="spellEnd"/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2021</w:t>
      </w:r>
    </w:p>
    <w:p w:rsidR="00DA3173" w:rsidRPr="0073348C" w:rsidRDefault="00DA3173" w:rsidP="00DA3173">
      <w:pPr>
        <w:spacing w:line="276" w:lineRule="auto"/>
        <w:jc w:val="both"/>
        <w:rPr>
          <w:rFonts w:ascii="Times New Roman" w:eastAsia="Times New Roman" w:hAnsi="Times New Roman"/>
          <w:b/>
          <w:sz w:val="22"/>
          <w:szCs w:val="28"/>
        </w:rPr>
      </w:pPr>
    </w:p>
    <w:p w:rsidR="00DA3173" w:rsidRPr="0073348C" w:rsidRDefault="00DA3173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  <w:proofErr w:type="spellStart"/>
      <w:proofErr w:type="gram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15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септември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започва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набиране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контрольори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предстоящото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през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януари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февруари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2021 г.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Преброяване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населението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жилищния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фонд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proofErr w:type="gram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</w:p>
    <w:p w:rsidR="00DA3173" w:rsidRPr="0073348C" w:rsidRDefault="00DA3173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  <w:r w:rsidRPr="0073348C">
        <w:rPr>
          <w:rFonts w:ascii="Times New Roman" w:eastAsia="Times New Roman" w:hAnsi="Times New Roman"/>
          <w:b/>
          <w:szCs w:val="24"/>
        </w:rPr>
        <w:t xml:space="preserve">В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срок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30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октомври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кандидатите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трябва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подадат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заявление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образец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в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общината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в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която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искат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наети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. </w:t>
      </w:r>
      <w:proofErr w:type="spellStart"/>
      <w:proofErr w:type="gramStart"/>
      <w:r w:rsidRPr="0073348C">
        <w:rPr>
          <w:rFonts w:ascii="Times New Roman" w:eastAsia="Times New Roman" w:hAnsi="Times New Roman"/>
          <w:b/>
          <w:szCs w:val="24"/>
        </w:rPr>
        <w:t>Документите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кандидатстване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може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изтеглени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сайта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Преброяване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2021 (</w:t>
      </w:r>
      <w:hyperlink r:id="rId7" w:history="1">
        <w:r w:rsidR="00A271AB" w:rsidRPr="0073348C">
          <w:rPr>
            <w:rStyle w:val="a5"/>
            <w:rFonts w:ascii="Times New Roman" w:eastAsia="Times New Roman" w:hAnsi="Times New Roman"/>
            <w:b/>
            <w:color w:val="auto"/>
            <w:szCs w:val="24"/>
            <w:u w:val="none"/>
            <w:lang w:val="bg-BG"/>
          </w:rPr>
          <w:t>линк към документите</w:t>
        </w:r>
      </w:hyperlink>
      <w:r w:rsidRPr="0073348C">
        <w:rPr>
          <w:rFonts w:ascii="Times New Roman" w:eastAsia="Times New Roman" w:hAnsi="Times New Roman"/>
          <w:b/>
          <w:szCs w:val="24"/>
        </w:rPr>
        <w:t>)</w:t>
      </w:r>
      <w:r w:rsidRPr="0073348C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r w:rsidRPr="0073348C">
        <w:rPr>
          <w:rFonts w:ascii="Times New Roman" w:eastAsia="Times New Roman" w:hAnsi="Times New Roman"/>
          <w:b/>
          <w:szCs w:val="24"/>
        </w:rPr>
        <w:t xml:space="preserve">и в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сайтовете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общините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proofErr w:type="gramEnd"/>
    </w:p>
    <w:p w:rsidR="00DA3173" w:rsidRPr="0073348C" w:rsidRDefault="00DA3173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  <w:proofErr w:type="spellStart"/>
      <w:r w:rsidRPr="0073348C">
        <w:rPr>
          <w:rFonts w:ascii="Times New Roman" w:eastAsia="Times New Roman" w:hAnsi="Times New Roman"/>
          <w:b/>
          <w:szCs w:val="24"/>
        </w:rPr>
        <w:t>При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предстоящото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преброяване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ангажирани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над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23 000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около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6000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контрольори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които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преминат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специални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обучения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подпишат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декларация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опазване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статистическата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тайна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получената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информация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</w:p>
    <w:p w:rsidR="00DA3173" w:rsidRPr="0073348C" w:rsidRDefault="00DA3173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  <w:proofErr w:type="spellStart"/>
      <w:proofErr w:type="gramStart"/>
      <w:r w:rsidRPr="0073348C">
        <w:rPr>
          <w:rFonts w:ascii="Times New Roman" w:eastAsia="Times New Roman" w:hAnsi="Times New Roman"/>
          <w:b/>
          <w:szCs w:val="24"/>
        </w:rPr>
        <w:t>Най-подходящи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хора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които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имат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поне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средно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образование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занятие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в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икономическата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финансовата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сфера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с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технически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познания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практикуващи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социални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дейности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администрация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както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студенти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proofErr w:type="gram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Разбира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трябва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комуникативни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.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с „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работно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време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”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8.00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сутрин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20.00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часа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вечер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включително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събота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неделя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.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Това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е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времето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през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което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имат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право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посещават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домакинствата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техния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преброителен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участък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r w:rsidRPr="0073348C">
        <w:rPr>
          <w:rFonts w:ascii="Times New Roman" w:eastAsia="Times New Roman" w:hAnsi="Times New Roman"/>
          <w:b/>
          <w:szCs w:val="24"/>
          <w:lang w:val="en-US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легитимират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със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служебна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карта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издадена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НСИ.</w:t>
      </w:r>
    </w:p>
    <w:p w:rsidR="00F822DB" w:rsidRPr="0073348C" w:rsidRDefault="00DA3173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  <w:proofErr w:type="spellStart"/>
      <w:proofErr w:type="gramStart"/>
      <w:r w:rsidRPr="0073348C">
        <w:rPr>
          <w:rFonts w:ascii="Times New Roman" w:eastAsia="Times New Roman" w:hAnsi="Times New Roman"/>
          <w:b/>
          <w:szCs w:val="24"/>
        </w:rPr>
        <w:t>Всеки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преброителен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участък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включва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около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200-250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души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80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жилища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proofErr w:type="gram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proofErr w:type="gramStart"/>
      <w:r w:rsidRPr="0073348C">
        <w:rPr>
          <w:rFonts w:ascii="Times New Roman" w:eastAsia="Times New Roman" w:hAnsi="Times New Roman"/>
          <w:b/>
          <w:szCs w:val="24"/>
        </w:rPr>
        <w:t>Един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контрольор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координира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работата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отговаря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няколко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  <w:proofErr w:type="gram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Заплащането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преброителите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бъде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индивидуално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ще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зависи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от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броя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на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преброените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лица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,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жилища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 xml:space="preserve"> и </w:t>
      </w:r>
      <w:proofErr w:type="spellStart"/>
      <w:r w:rsidRPr="0073348C">
        <w:rPr>
          <w:rFonts w:ascii="Times New Roman" w:eastAsia="Times New Roman" w:hAnsi="Times New Roman"/>
          <w:b/>
          <w:szCs w:val="24"/>
        </w:rPr>
        <w:t>сгради</w:t>
      </w:r>
      <w:proofErr w:type="spellEnd"/>
      <w:r w:rsidRPr="0073348C">
        <w:rPr>
          <w:rFonts w:ascii="Times New Roman" w:eastAsia="Times New Roman" w:hAnsi="Times New Roman"/>
          <w:b/>
          <w:szCs w:val="24"/>
        </w:rPr>
        <w:t>.</w:t>
      </w:r>
    </w:p>
    <w:p w:rsidR="00F822DB" w:rsidRPr="0073348C" w:rsidRDefault="00F822DB" w:rsidP="00F822DB">
      <w:pPr>
        <w:spacing w:line="276" w:lineRule="auto"/>
        <w:ind w:firstLine="709"/>
        <w:jc w:val="both"/>
        <w:rPr>
          <w:rFonts w:ascii="Times New Roman" w:eastAsia="Times New Roman" w:hAnsi="Times New Roman"/>
          <w:b/>
          <w:szCs w:val="24"/>
        </w:rPr>
      </w:pPr>
    </w:p>
    <w:p w:rsidR="00A02BBE" w:rsidRPr="0073348C" w:rsidRDefault="00DA3173" w:rsidP="006C0CC2">
      <w:pPr>
        <w:spacing w:line="276" w:lineRule="auto"/>
        <w:ind w:firstLine="709"/>
        <w:jc w:val="both"/>
        <w:rPr>
          <w:b/>
        </w:rPr>
      </w:pPr>
      <w:r w:rsidRPr="007334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A02BBE" w:rsidRPr="0073348C" w:rsidSect="00F822D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558" w:bottom="1135" w:left="1276" w:header="709" w:footer="209" w:gutter="0"/>
      <w:cols w:space="709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36" w:rsidRDefault="001F0D36">
      <w:r>
        <w:separator/>
      </w:r>
    </w:p>
  </w:endnote>
  <w:endnote w:type="continuationSeparator" w:id="0">
    <w:p w:rsidR="001F0D36" w:rsidRDefault="001F0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K Grotesk Medium">
    <w:altName w:val="Courier New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CE3" w:rsidRPr="001953DE" w:rsidRDefault="002F72B8" w:rsidP="00EE3578">
    <w:pPr>
      <w:pStyle w:val="a4"/>
      <w:pBdr>
        <w:top w:val="single" w:sz="4" w:space="6" w:color="auto"/>
      </w:pBdr>
      <w:tabs>
        <w:tab w:val="clear" w:pos="4320"/>
        <w:tab w:val="clear" w:pos="8640"/>
        <w:tab w:val="right" w:pos="8505"/>
      </w:tabs>
      <w:ind w:right="-567" w:hanging="709"/>
      <w:jc w:val="center"/>
      <w:rPr>
        <w:rFonts w:ascii="HK Grotesk Medium" w:hAnsi="HK Grotesk Medium" w:cs="Arial"/>
        <w:iCs/>
        <w:color w:val="222222"/>
        <w:sz w:val="18"/>
        <w:szCs w:val="18"/>
        <w:shd w:val="clear" w:color="auto" w:fill="FFFFFF"/>
        <w:lang w:val="en-US"/>
      </w:rPr>
    </w:pPr>
    <w:r>
      <w:rPr>
        <w:rFonts w:ascii="HK Grotesk Medium" w:hAnsi="HK Grotesk Medium"/>
        <w:sz w:val="18"/>
        <w:szCs w:val="18"/>
        <w:lang w:val="bg-BG"/>
      </w:rPr>
      <w:t>България</w:t>
    </w:r>
    <w:r>
      <w:rPr>
        <w:rFonts w:ascii="HK Grotesk Medium" w:hAnsi="HK Grotesk Medium"/>
        <w:sz w:val="18"/>
        <w:szCs w:val="18"/>
        <w:lang w:val="en-US"/>
      </w:rPr>
      <w:t>,</w:t>
    </w:r>
    <w:r>
      <w:rPr>
        <w:rFonts w:ascii="HK Grotesk Medium" w:hAnsi="HK Grotesk Medium"/>
        <w:sz w:val="18"/>
        <w:szCs w:val="18"/>
        <w:lang w:val="bg-BG"/>
      </w:rPr>
      <w:t xml:space="preserve"> </w:t>
    </w:r>
    <w:r w:rsidR="00451CE3">
      <w:rPr>
        <w:rFonts w:ascii="HK Grotesk Medium" w:hAnsi="HK Grotesk Medium"/>
        <w:sz w:val="18"/>
        <w:szCs w:val="18"/>
        <w:lang w:val="bg-BG"/>
      </w:rPr>
      <w:t>София 1038</w:t>
    </w:r>
    <w:r>
      <w:rPr>
        <w:rFonts w:ascii="HK Grotesk Medium" w:hAnsi="HK Grotesk Medium"/>
        <w:sz w:val="18"/>
        <w:szCs w:val="18"/>
        <w:lang w:val="en-US"/>
      </w:rPr>
      <w:t xml:space="preserve">, </w:t>
    </w:r>
    <w:r w:rsidR="00451CE3">
      <w:rPr>
        <w:rFonts w:ascii="HK Grotesk Medium" w:hAnsi="HK Grotesk Medium"/>
        <w:sz w:val="18"/>
        <w:szCs w:val="18"/>
        <w:lang w:val="bg-BG"/>
      </w:rPr>
      <w:t>ул. „П. Волов“ № 2, тел</w:t>
    </w:r>
    <w:r w:rsidR="00451CE3">
      <w:rPr>
        <w:rFonts w:ascii="HK Grotesk Medium" w:hAnsi="HK Grotesk Medium"/>
        <w:sz w:val="18"/>
        <w:szCs w:val="18"/>
        <w:lang w:val="en-US"/>
      </w:rPr>
      <w:t xml:space="preserve">.(+359 2) 9857 111, </w:t>
    </w:r>
    <w:hyperlink r:id="rId1" w:history="1">
      <w:r w:rsidR="00451CE3" w:rsidRPr="00995734">
        <w:rPr>
          <w:rStyle w:val="a5"/>
          <w:rFonts w:ascii="HK Grotesk Medium" w:hAnsi="HK Grotesk Medium"/>
          <w:color w:val="000000"/>
          <w:sz w:val="18"/>
          <w:szCs w:val="18"/>
          <w:u w:val="none"/>
          <w:lang w:val="en-US"/>
        </w:rPr>
        <w:t>www.nsi.bg</w:t>
      </w:r>
    </w:hyperlink>
    <w:r w:rsidR="00451CE3" w:rsidRPr="00995734">
      <w:rPr>
        <w:rFonts w:ascii="HK Grotesk Medium" w:hAnsi="HK Grotesk Medium"/>
        <w:color w:val="000000"/>
        <w:sz w:val="18"/>
        <w:szCs w:val="18"/>
        <w:lang w:val="en-US"/>
      </w:rPr>
      <w:t>,</w:t>
    </w:r>
    <w:r w:rsidR="00451CE3">
      <w:rPr>
        <w:rFonts w:ascii="HK Grotesk Medium" w:hAnsi="HK Grotesk Medium"/>
        <w:sz w:val="18"/>
        <w:szCs w:val="18"/>
        <w:lang w:val="en-US"/>
      </w:rPr>
      <w:t xml:space="preserve"> e-mail: info@nsi.bg</w:t>
    </w:r>
  </w:p>
  <w:p w:rsidR="00451CE3" w:rsidRDefault="00451CE3" w:rsidP="00451CE3">
    <w:pPr>
      <w:pStyle w:val="a4"/>
      <w:tabs>
        <w:tab w:val="clear" w:pos="4320"/>
        <w:tab w:val="clear" w:pos="8640"/>
        <w:tab w:val="right" w:pos="8505"/>
      </w:tabs>
      <w:ind w:hanging="851"/>
    </w:pPr>
  </w:p>
  <w:p w:rsidR="00451CE3" w:rsidRPr="008B6860" w:rsidRDefault="00451CE3" w:rsidP="00451CE3">
    <w:pPr>
      <w:pStyle w:val="a4"/>
      <w:tabs>
        <w:tab w:val="clear" w:pos="4320"/>
        <w:tab w:val="clear" w:pos="8640"/>
        <w:tab w:val="right" w:pos="8505"/>
      </w:tabs>
      <w:ind w:hanging="851"/>
      <w:jc w:val="both"/>
      <w:rPr>
        <w:rFonts w:ascii="Calibri" w:hAnsi="Calibri"/>
        <w:lang w:val="ru-RU"/>
      </w:rPr>
    </w:pPr>
  </w:p>
  <w:p w:rsidR="005959B2" w:rsidRPr="007B69DF" w:rsidRDefault="001E00E6" w:rsidP="00451CE3">
    <w:pPr>
      <w:pStyle w:val="a4"/>
      <w:tabs>
        <w:tab w:val="clear" w:pos="4320"/>
        <w:tab w:val="clear" w:pos="8640"/>
        <w:tab w:val="right" w:pos="8505"/>
      </w:tabs>
      <w:ind w:hanging="851"/>
      <w:jc w:val="both"/>
      <w:rPr>
        <w:lang w:val="ru-RU"/>
      </w:rPr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3" o:spid="_x0000_s4098" type="#_x0000_t202" style="position:absolute;left:0;text-align:left;margin-left:498.35pt;margin-top:-2.45pt;width:29.25pt;height:20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" filled="f" stroked="f">
          <v:textbox>
            <w:txbxContent>
              <w:p w:rsidR="00A02BBE" w:rsidRPr="009279C3" w:rsidRDefault="001E00E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="00A02BBE"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F822DB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2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  <w:r w:rsidR="00DA3173">
      <w:rPr>
        <w:noProof/>
        <w:lang w:val="bg-BG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6384290</wp:posOffset>
          </wp:positionH>
          <wp:positionV relativeFrom="page">
            <wp:posOffset>9867900</wp:posOffset>
          </wp:positionV>
          <wp:extent cx="257175" cy="889000"/>
          <wp:effectExtent l="0" t="0" r="0" b="0"/>
          <wp:wrapNone/>
          <wp:docPr id="34" name="Picture 34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889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3173">
      <w:rPr>
        <w:noProof/>
        <w:lang w:val="bg-BG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3012440</wp:posOffset>
          </wp:positionV>
          <wp:extent cx="128905" cy="2904490"/>
          <wp:effectExtent l="0" t="0" r="0" b="0"/>
          <wp:wrapNone/>
          <wp:docPr id="35" name="Picture 35" descr="nsi_greeting-blank_adr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nsi_greeting-blank_adres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2904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96" w:rsidRDefault="00927496" w:rsidP="00927496">
    <w:pPr>
      <w:pStyle w:val="a4"/>
      <w:tabs>
        <w:tab w:val="clear" w:pos="4320"/>
        <w:tab w:val="clear" w:pos="8640"/>
        <w:tab w:val="right" w:pos="8505"/>
      </w:tabs>
      <w:ind w:hanging="851"/>
      <w:jc w:val="both"/>
      <w:rPr>
        <w:rFonts w:ascii="HK Grotesk Medium" w:hAnsi="HK Grotesk Medium"/>
        <w:sz w:val="18"/>
        <w:szCs w:val="18"/>
        <w:lang w:val="bg-BG"/>
      </w:rPr>
    </w:pPr>
  </w:p>
  <w:p w:rsidR="00927496" w:rsidRPr="007B69DF" w:rsidRDefault="00DA3173" w:rsidP="00927496">
    <w:pPr>
      <w:pStyle w:val="a4"/>
      <w:tabs>
        <w:tab w:val="clear" w:pos="4320"/>
        <w:tab w:val="clear" w:pos="8640"/>
        <w:tab w:val="right" w:pos="8505"/>
      </w:tabs>
      <w:ind w:hanging="851"/>
      <w:jc w:val="both"/>
      <w:rPr>
        <w:rFonts w:ascii="HK Grotesk Medium" w:hAnsi="HK Grotesk Medium"/>
        <w:sz w:val="16"/>
        <w:szCs w:val="16"/>
        <w:lang w:val="ru-RU"/>
      </w:rPr>
    </w:pPr>
    <w:r>
      <w:rPr>
        <w:noProof/>
        <w:lang w:val="bg-BG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6422390</wp:posOffset>
          </wp:positionH>
          <wp:positionV relativeFrom="page">
            <wp:posOffset>9867900</wp:posOffset>
          </wp:positionV>
          <wp:extent cx="257175" cy="828675"/>
          <wp:effectExtent l="0" t="0" r="0" b="0"/>
          <wp:wrapNone/>
          <wp:docPr id="38" name="Picture 38" descr="nsi_press anounce_nomerac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nsi_press anounce_nomeraci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7496" w:rsidRPr="007B69DF">
      <w:rPr>
        <w:rFonts w:ascii="HK Grotesk Medium" w:hAnsi="HK Grotesk Medium"/>
        <w:sz w:val="18"/>
        <w:szCs w:val="18"/>
        <w:lang w:val="ru-RU"/>
      </w:rPr>
      <w:t xml:space="preserve">                                                                                                     </w:t>
    </w:r>
  </w:p>
  <w:p w:rsidR="00451CE3" w:rsidRPr="001953DE" w:rsidRDefault="002F72B8" w:rsidP="00EE3578">
    <w:pPr>
      <w:pStyle w:val="a4"/>
      <w:pBdr>
        <w:top w:val="single" w:sz="4" w:space="6" w:color="auto"/>
      </w:pBdr>
      <w:tabs>
        <w:tab w:val="clear" w:pos="4320"/>
        <w:tab w:val="clear" w:pos="8640"/>
        <w:tab w:val="right" w:pos="8505"/>
      </w:tabs>
      <w:ind w:right="-284" w:hanging="567"/>
      <w:jc w:val="center"/>
      <w:rPr>
        <w:rFonts w:ascii="HK Grotesk Medium" w:hAnsi="HK Grotesk Medium" w:cs="Arial"/>
        <w:iCs/>
        <w:color w:val="222222"/>
        <w:sz w:val="18"/>
        <w:szCs w:val="18"/>
        <w:shd w:val="clear" w:color="auto" w:fill="FFFFFF"/>
        <w:lang w:val="en-US"/>
      </w:rPr>
    </w:pPr>
    <w:r>
      <w:rPr>
        <w:rFonts w:ascii="HK Grotesk Medium" w:hAnsi="HK Grotesk Medium"/>
        <w:sz w:val="18"/>
        <w:szCs w:val="18"/>
        <w:lang w:val="bg-BG"/>
      </w:rPr>
      <w:t>България</w:t>
    </w:r>
    <w:r>
      <w:rPr>
        <w:rFonts w:ascii="HK Grotesk Medium" w:hAnsi="HK Grotesk Medium"/>
        <w:sz w:val="18"/>
        <w:szCs w:val="18"/>
        <w:lang w:val="en-US"/>
      </w:rPr>
      <w:t>,</w:t>
    </w:r>
    <w:r>
      <w:rPr>
        <w:rFonts w:ascii="HK Grotesk Medium" w:hAnsi="HK Grotesk Medium"/>
        <w:sz w:val="18"/>
        <w:szCs w:val="18"/>
        <w:lang w:val="bg-BG"/>
      </w:rPr>
      <w:t xml:space="preserve"> </w:t>
    </w:r>
    <w:r w:rsidR="00451CE3">
      <w:rPr>
        <w:rFonts w:ascii="HK Grotesk Medium" w:hAnsi="HK Grotesk Medium"/>
        <w:sz w:val="18"/>
        <w:szCs w:val="18"/>
        <w:lang w:val="bg-BG"/>
      </w:rPr>
      <w:t>София 1038</w:t>
    </w:r>
    <w:r w:rsidR="00451CE3">
      <w:rPr>
        <w:rFonts w:ascii="HK Grotesk Medium" w:hAnsi="HK Grotesk Medium"/>
        <w:sz w:val="18"/>
        <w:szCs w:val="18"/>
        <w:lang w:val="en-US"/>
      </w:rPr>
      <w:t xml:space="preserve">, </w:t>
    </w:r>
    <w:r w:rsidR="00451CE3">
      <w:rPr>
        <w:rFonts w:ascii="HK Grotesk Medium" w:hAnsi="HK Grotesk Medium"/>
        <w:sz w:val="18"/>
        <w:szCs w:val="18"/>
        <w:lang w:val="bg-BG"/>
      </w:rPr>
      <w:t>ул. „П. Волов“ № 2, тел</w:t>
    </w:r>
    <w:r w:rsidR="00451CE3">
      <w:rPr>
        <w:rFonts w:ascii="HK Grotesk Medium" w:hAnsi="HK Grotesk Medium"/>
        <w:sz w:val="18"/>
        <w:szCs w:val="18"/>
        <w:lang w:val="en-US"/>
      </w:rPr>
      <w:t xml:space="preserve">.(+359 2) 9857 111, </w:t>
    </w:r>
    <w:hyperlink r:id="rId2" w:history="1">
      <w:r w:rsidR="00451CE3" w:rsidRPr="00995734">
        <w:rPr>
          <w:rStyle w:val="a5"/>
          <w:rFonts w:ascii="HK Grotesk Medium" w:hAnsi="HK Grotesk Medium"/>
          <w:color w:val="000000"/>
          <w:sz w:val="18"/>
          <w:szCs w:val="18"/>
          <w:u w:val="none"/>
          <w:lang w:val="en-US"/>
        </w:rPr>
        <w:t>www.nsi.bg</w:t>
      </w:r>
    </w:hyperlink>
    <w:r w:rsidR="00451CE3" w:rsidRPr="00995734">
      <w:rPr>
        <w:rFonts w:ascii="HK Grotesk Medium" w:hAnsi="HK Grotesk Medium"/>
        <w:color w:val="000000"/>
        <w:sz w:val="18"/>
        <w:szCs w:val="18"/>
        <w:lang w:val="en-US"/>
      </w:rPr>
      <w:t>,</w:t>
    </w:r>
    <w:r w:rsidR="00451CE3">
      <w:rPr>
        <w:rFonts w:ascii="HK Grotesk Medium" w:hAnsi="HK Grotesk Medium"/>
        <w:sz w:val="18"/>
        <w:szCs w:val="18"/>
        <w:lang w:val="en-US"/>
      </w:rPr>
      <w:t xml:space="preserve"> e-mail: info@nsi.bg</w:t>
    </w:r>
  </w:p>
  <w:p w:rsidR="00451CE3" w:rsidRDefault="00451CE3" w:rsidP="00451CE3">
    <w:pPr>
      <w:pStyle w:val="a4"/>
      <w:tabs>
        <w:tab w:val="clear" w:pos="4320"/>
        <w:tab w:val="clear" w:pos="8640"/>
        <w:tab w:val="right" w:pos="8505"/>
      </w:tabs>
      <w:ind w:hanging="851"/>
    </w:pPr>
  </w:p>
  <w:p w:rsidR="00C1500E" w:rsidRDefault="001E00E6" w:rsidP="00EB2FAE">
    <w:pPr>
      <w:pStyle w:val="a4"/>
      <w:tabs>
        <w:tab w:val="clear" w:pos="4320"/>
        <w:tab w:val="clear" w:pos="8640"/>
        <w:tab w:val="right" w:pos="8505"/>
      </w:tabs>
      <w:ind w:hanging="851"/>
    </w:pPr>
    <w:r>
      <w:rPr>
        <w:noProof/>
        <w:lang w:val="bg-BG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0" o:spid="_x0000_s4097" type="#_x0000_t202" style="position:absolute;margin-left:500.45pt;margin-top:-9.7pt;width:30pt;height:29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8j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" filled="f" stroked="f">
          <v:textbox>
            <w:txbxContent>
              <w:p w:rsidR="00A02BBE" w:rsidRPr="009279C3" w:rsidRDefault="001E00E6" w:rsidP="00A02BBE">
                <w:pPr>
                  <w:jc w:val="center"/>
                  <w:rPr>
                    <w:rFonts w:ascii="Calibri" w:hAnsi="Calibri"/>
                    <w:b/>
                    <w:color w:val="FFFFFF"/>
                    <w:lang w:val="en-US"/>
                  </w:rPr>
                </w:pP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begin"/>
                </w:r>
                <w:r w:rsidR="00A02BBE"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instrText xml:space="preserve"> PAGE   \* MERGEFORMAT </w:instrTex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separate"/>
                </w:r>
                <w:r w:rsidR="0073348C">
                  <w:rPr>
                    <w:rFonts w:ascii="Calibri" w:hAnsi="Calibri"/>
                    <w:b/>
                    <w:noProof/>
                    <w:color w:val="FFFFFF"/>
                    <w:lang w:val="en-US"/>
                  </w:rPr>
                  <w:t>1</w:t>
                </w:r>
                <w:r w:rsidRPr="009279C3">
                  <w:rPr>
                    <w:rFonts w:ascii="Calibri" w:hAnsi="Calibri"/>
                    <w:b/>
                    <w:color w:val="FFFFFF"/>
                    <w:lang w:val="en-US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36" w:rsidRDefault="001F0D36">
      <w:r>
        <w:separator/>
      </w:r>
    </w:p>
  </w:footnote>
  <w:footnote w:type="continuationSeparator" w:id="0">
    <w:p w:rsidR="001F0D36" w:rsidRDefault="001F0D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EE0" w:rsidRPr="00257470" w:rsidRDefault="00DA3173" w:rsidP="00567EE0">
    <w:pPr>
      <w:pStyle w:val="a3"/>
      <w:jc w:val="right"/>
      <w:rPr>
        <w:lang w:val="en-US"/>
      </w:rPr>
    </w:pPr>
    <w:r>
      <w:rPr>
        <w:noProof/>
        <w:lang w:val="bg-BG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5312410</wp:posOffset>
          </wp:positionH>
          <wp:positionV relativeFrom="paragraph">
            <wp:posOffset>0</wp:posOffset>
          </wp:positionV>
          <wp:extent cx="1257300" cy="640080"/>
          <wp:effectExtent l="0" t="0" r="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bg-BG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81915</wp:posOffset>
          </wp:positionV>
          <wp:extent cx="7600950" cy="809625"/>
          <wp:effectExtent l="0" t="0" r="0" b="0"/>
          <wp:wrapTight wrapText="bothSides">
            <wp:wrapPolygon edited="0">
              <wp:start x="1895" y="0"/>
              <wp:lineTo x="1895" y="8132"/>
              <wp:lineTo x="974" y="11689"/>
              <wp:lineTo x="0" y="16264"/>
              <wp:lineTo x="0" y="20329"/>
              <wp:lineTo x="2815" y="21346"/>
              <wp:lineTo x="3898" y="21346"/>
              <wp:lineTo x="21546" y="17788"/>
              <wp:lineTo x="21546" y="15755"/>
              <wp:lineTo x="12018" y="8132"/>
              <wp:lineTo x="12180" y="5082"/>
              <wp:lineTo x="10448" y="3049"/>
              <wp:lineTo x="4168" y="0"/>
              <wp:lineTo x="1895" y="0"/>
            </wp:wrapPolygon>
          </wp:wrapTight>
          <wp:docPr id="33" name="Picture 33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500E" w:rsidRPr="00C1500E" w:rsidRDefault="00C1500E" w:rsidP="00C1500E">
    <w:pPr>
      <w:pStyle w:val="a3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00E" w:rsidRPr="00257470" w:rsidRDefault="00F822DB" w:rsidP="00927496">
    <w:pPr>
      <w:pStyle w:val="a3"/>
      <w:jc w:val="right"/>
      <w:rPr>
        <w:lang w:val="en-US"/>
      </w:rPr>
    </w:pPr>
    <w:r>
      <w:rPr>
        <w:noProof/>
        <w:lang w:val="bg-BG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97155</wp:posOffset>
          </wp:positionV>
          <wp:extent cx="7600950" cy="809625"/>
          <wp:effectExtent l="0" t="0" r="0" b="9525"/>
          <wp:wrapTight wrapText="bothSides">
            <wp:wrapPolygon edited="0">
              <wp:start x="1895" y="0"/>
              <wp:lineTo x="1895" y="8132"/>
              <wp:lineTo x="974" y="11689"/>
              <wp:lineTo x="0" y="16264"/>
              <wp:lineTo x="0" y="20329"/>
              <wp:lineTo x="2815" y="21346"/>
              <wp:lineTo x="3898" y="21346"/>
              <wp:lineTo x="21546" y="17788"/>
              <wp:lineTo x="21546" y="15755"/>
              <wp:lineTo x="12018" y="8132"/>
              <wp:lineTo x="12180" y="5082"/>
              <wp:lineTo x="10448" y="3049"/>
              <wp:lineTo x="4168" y="0"/>
              <wp:lineTo x="1895" y="0"/>
            </wp:wrapPolygon>
          </wp:wrapTight>
          <wp:docPr id="37" name="Picture 37" descr="nsi_official-blank_logo_BG-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nsi_official-blank_logo_BG-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3173">
      <w:rPr>
        <w:noProof/>
        <w:lang w:val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5312410</wp:posOffset>
          </wp:positionH>
          <wp:positionV relativeFrom="paragraph">
            <wp:posOffset>0</wp:posOffset>
          </wp:positionV>
          <wp:extent cx="1257300" cy="640080"/>
          <wp:effectExtent l="0" t="0" r="0" b="0"/>
          <wp:wrapSquare wrapText="bothSides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257470"/>
    <w:rsid w:val="0004689C"/>
    <w:rsid w:val="000F3A6C"/>
    <w:rsid w:val="00151191"/>
    <w:rsid w:val="00186BC7"/>
    <w:rsid w:val="001930E0"/>
    <w:rsid w:val="001E00E6"/>
    <w:rsid w:val="001F0D36"/>
    <w:rsid w:val="00200C94"/>
    <w:rsid w:val="00201BE6"/>
    <w:rsid w:val="002115CA"/>
    <w:rsid w:val="00211EB0"/>
    <w:rsid w:val="00221000"/>
    <w:rsid w:val="0025667F"/>
    <w:rsid w:val="00257470"/>
    <w:rsid w:val="002B2976"/>
    <w:rsid w:val="002F72B8"/>
    <w:rsid w:val="003D4DC0"/>
    <w:rsid w:val="003E5179"/>
    <w:rsid w:val="00432BC5"/>
    <w:rsid w:val="00451CE3"/>
    <w:rsid w:val="00464245"/>
    <w:rsid w:val="004C42C8"/>
    <w:rsid w:val="00505C9A"/>
    <w:rsid w:val="00567EE0"/>
    <w:rsid w:val="0057334B"/>
    <w:rsid w:val="005959B2"/>
    <w:rsid w:val="005A13AE"/>
    <w:rsid w:val="005A559C"/>
    <w:rsid w:val="005D05C5"/>
    <w:rsid w:val="006233CF"/>
    <w:rsid w:val="00687770"/>
    <w:rsid w:val="006C0CC2"/>
    <w:rsid w:val="0073348C"/>
    <w:rsid w:val="00764ECB"/>
    <w:rsid w:val="00766E5D"/>
    <w:rsid w:val="007B69DF"/>
    <w:rsid w:val="007D65FD"/>
    <w:rsid w:val="007D7372"/>
    <w:rsid w:val="008003B6"/>
    <w:rsid w:val="00822658"/>
    <w:rsid w:val="008B4142"/>
    <w:rsid w:val="008B6860"/>
    <w:rsid w:val="008C365F"/>
    <w:rsid w:val="008D28D7"/>
    <w:rsid w:val="00927496"/>
    <w:rsid w:val="009302DF"/>
    <w:rsid w:val="009F1793"/>
    <w:rsid w:val="00A02BBE"/>
    <w:rsid w:val="00A271AB"/>
    <w:rsid w:val="00AA04BB"/>
    <w:rsid w:val="00B779B2"/>
    <w:rsid w:val="00C04D76"/>
    <w:rsid w:val="00C1500E"/>
    <w:rsid w:val="00C307AF"/>
    <w:rsid w:val="00CB33B0"/>
    <w:rsid w:val="00CD5D76"/>
    <w:rsid w:val="00CE2ED2"/>
    <w:rsid w:val="00CF7930"/>
    <w:rsid w:val="00D70503"/>
    <w:rsid w:val="00D87005"/>
    <w:rsid w:val="00D97546"/>
    <w:rsid w:val="00DA3173"/>
    <w:rsid w:val="00DF127F"/>
    <w:rsid w:val="00E05C3F"/>
    <w:rsid w:val="00E50DDB"/>
    <w:rsid w:val="00E95E0A"/>
    <w:rsid w:val="00EB2FAE"/>
    <w:rsid w:val="00EE3578"/>
    <w:rsid w:val="00F30FBA"/>
    <w:rsid w:val="00F34AB5"/>
    <w:rsid w:val="00F56571"/>
    <w:rsid w:val="00F822DB"/>
    <w:rsid w:val="00FC27CC"/>
    <w:rsid w:val="00FD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0E6"/>
    <w:rPr>
      <w:rFonts w:ascii="Μοντέρνα" w:eastAsia="Μοντέρνα" w:hAnsi="Μοντέρνα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0E6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1E00E6"/>
    <w:pPr>
      <w:tabs>
        <w:tab w:val="center" w:pos="4320"/>
        <w:tab w:val="right" w:pos="8640"/>
      </w:tabs>
    </w:pPr>
  </w:style>
  <w:style w:type="character" w:styleId="a5">
    <w:name w:val="Hyperlink"/>
    <w:uiPriority w:val="99"/>
    <w:unhideWhenUsed/>
    <w:rsid w:val="00451CE3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C365F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link w:val="a6"/>
    <w:uiPriority w:val="99"/>
    <w:semiHidden/>
    <w:rsid w:val="008C365F"/>
    <w:rPr>
      <w:rFonts w:ascii="Segoe UI" w:eastAsia="Μοντέρνα" w:hAnsi="Segoe UI" w:cs="Segoe UI"/>
      <w:sz w:val="18"/>
      <w:szCs w:val="18"/>
      <w:lang w:eastAsia="bg-BG"/>
    </w:rPr>
  </w:style>
  <w:style w:type="character" w:styleId="a8">
    <w:name w:val="FollowedHyperlink"/>
    <w:basedOn w:val="a0"/>
    <w:uiPriority w:val="99"/>
    <w:semiHidden/>
    <w:unhideWhenUsed/>
    <w:rsid w:val="00A271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ensus2021.bg/%d0%b4%d0%be%d0%ba%d1%83%d0%bc%d0%b5%d0%bd%d1%82%d0%b8-%d0%b8%d0%bd%d1%81%d1%82%d1%80%d1%83%d0%bc%d0%b5%d0%bd%d1%82%d0%b0%d1%80%d0%b8%d1%83%d0%bc-%d0%be%d0%b1%d1%83%d1%87%d0%b5%d0%bd%d0%b8%d0%b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www.nsi.b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si.b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rmi\z_formi\z_beni_help\Blanka\BCC_blanka_word_dva%20mastera.dot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9033-3BCF-45D6-AEEF-E8AB46D07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BCC_blanka_word_dva mastera</Template>
  <TotalTime>11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4 Aπριλίου 2003</vt:lpstr>
      <vt:lpstr>4 Aπριλίου 2003</vt:lpstr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 Aπριλίου 2003</dc:title>
  <dc:subject/>
  <dc:creator>a</dc:creator>
  <cp:keywords/>
  <cp:lastModifiedBy>ESGRAON</cp:lastModifiedBy>
  <cp:revision>6</cp:revision>
  <cp:lastPrinted>2020-02-05T14:46:00Z</cp:lastPrinted>
  <dcterms:created xsi:type="dcterms:W3CDTF">2020-09-15T08:14:00Z</dcterms:created>
  <dcterms:modified xsi:type="dcterms:W3CDTF">2020-09-25T10:58:00Z</dcterms:modified>
</cp:coreProperties>
</file>